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8093F26" w14:textId="77777777" w:rsidR="00560436" w:rsidRPr="00BF445B" w:rsidRDefault="00560436" w:rsidP="00560436">
      <w:pPr>
        <w:pStyle w:val="Nadpis2"/>
        <w:rPr>
          <w:rFonts w:ascii="Calibri" w:hAnsi="Calibri" w:cs="Calibri"/>
        </w:rPr>
      </w:pPr>
      <w:r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A2569DA" wp14:editId="485AAFCE">
                <wp:simplePos x="0" y="0"/>
                <wp:positionH relativeFrom="column">
                  <wp:posOffset>-685800</wp:posOffset>
                </wp:positionH>
                <wp:positionV relativeFrom="paragraph">
                  <wp:posOffset>-685800</wp:posOffset>
                </wp:positionV>
                <wp:extent cx="147320" cy="113665"/>
                <wp:effectExtent l="0" t="0" r="0" b="635"/>
                <wp:wrapSquare wrapText="bothSides"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320" cy="1136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91AB5C2" w14:textId="77777777" w:rsidR="00560436" w:rsidRPr="007A4D8D" w:rsidRDefault="00560436" w:rsidP="00560436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>
            <w:pict>
              <v:shapetype w14:anchorId="3A2569D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54pt;margin-top:-54pt;width:11.6pt;height:8.9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" stroked="f">
                <v:textbox>
                  <w:txbxContent>
                    <w:p w14:paraId="391AB5C2" w14:textId="77777777" w:rsidR="00560436" w:rsidRPr="007A4D8D" w:rsidRDefault="00560436" w:rsidP="00560436"/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Calibri" w:hAnsi="Calibri" w:cs="Calibri"/>
          <w:noProof/>
        </w:rPr>
        <w:drawing>
          <wp:anchor distT="0" distB="0" distL="114300" distR="114300" simplePos="0" relativeHeight="251661312" behindDoc="1" locked="0" layoutInCell="1" allowOverlap="1" wp14:anchorId="5A1742FB" wp14:editId="49718C85">
            <wp:simplePos x="0" y="0"/>
            <wp:positionH relativeFrom="column">
              <wp:align>center</wp:align>
            </wp:positionH>
            <wp:positionV relativeFrom="paragraph">
              <wp:posOffset>-457200</wp:posOffset>
            </wp:positionV>
            <wp:extent cx="1704975" cy="1704975"/>
            <wp:effectExtent l="0" t="0" r="0" b="0"/>
            <wp:wrapNone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704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5C8868B" w14:textId="77777777" w:rsidR="00560436" w:rsidRPr="00BF445B" w:rsidRDefault="00560436" w:rsidP="00560436">
      <w:pPr>
        <w:pStyle w:val="Nadpis2"/>
        <w:rPr>
          <w:rFonts w:ascii="Calibri" w:hAnsi="Calibri" w:cs="Calibri"/>
        </w:rPr>
      </w:pPr>
    </w:p>
    <w:p w14:paraId="28DE785C" w14:textId="77777777" w:rsidR="00560436" w:rsidRPr="00BF445B" w:rsidRDefault="00560436" w:rsidP="00560436">
      <w:pPr>
        <w:rPr>
          <w:rFonts w:ascii="Calibri" w:hAnsi="Calibri" w:cs="Calibri"/>
        </w:rPr>
      </w:pPr>
    </w:p>
    <w:p w14:paraId="79BC309E" w14:textId="77777777" w:rsidR="00560436" w:rsidRPr="00BF445B" w:rsidRDefault="00560436" w:rsidP="00560436">
      <w:pPr>
        <w:pStyle w:val="Nadpis2"/>
        <w:jc w:val="center"/>
        <w:rPr>
          <w:rFonts w:ascii="Calibri" w:hAnsi="Calibri" w:cs="Calibri"/>
          <w:sz w:val="48"/>
          <w:szCs w:val="48"/>
        </w:rPr>
      </w:pPr>
    </w:p>
    <w:p w14:paraId="43A21D60" w14:textId="77777777" w:rsidR="00560436" w:rsidRPr="00BF445B" w:rsidRDefault="00560436" w:rsidP="00560436">
      <w:pPr>
        <w:pStyle w:val="Nadpis2"/>
        <w:jc w:val="center"/>
        <w:rPr>
          <w:rFonts w:ascii="Calibri" w:hAnsi="Calibri" w:cs="Calibri"/>
          <w:sz w:val="24"/>
        </w:rPr>
      </w:pPr>
    </w:p>
    <w:p w14:paraId="3D4DCF01" w14:textId="77777777" w:rsidR="00560436" w:rsidRPr="00BF445B" w:rsidRDefault="00560436" w:rsidP="00560436">
      <w:pPr>
        <w:pStyle w:val="Nadpis2"/>
        <w:jc w:val="center"/>
        <w:rPr>
          <w:rFonts w:ascii="Calibri" w:hAnsi="Calibri" w:cs="Calibri"/>
          <w:sz w:val="24"/>
        </w:rPr>
      </w:pPr>
      <w:r w:rsidRPr="00BF445B">
        <w:rPr>
          <w:rFonts w:ascii="Calibri" w:hAnsi="Calibri" w:cs="Calibri"/>
          <w:sz w:val="24"/>
        </w:rPr>
        <w:t>Povodí Moravy, s. p., Dřevařská 11, 602 00 Brno</w:t>
      </w:r>
    </w:p>
    <w:p w14:paraId="6D0B3F1D" w14:textId="77777777" w:rsidR="00560436" w:rsidRPr="0096082E" w:rsidRDefault="00560436" w:rsidP="00560436">
      <w:pPr>
        <w:pStyle w:val="Nadpis2"/>
        <w:rPr>
          <w:rFonts w:ascii="Calibri" w:hAnsi="Calibri" w:cs="Calibri"/>
          <w:sz w:val="24"/>
        </w:rPr>
      </w:pPr>
    </w:p>
    <w:p w14:paraId="63812EFF" w14:textId="77777777" w:rsidR="00560436" w:rsidRPr="00AC3E41" w:rsidRDefault="00560436" w:rsidP="00560436">
      <w:pPr>
        <w:pStyle w:val="Nadpis2"/>
        <w:jc w:val="center"/>
        <w:rPr>
          <w:rFonts w:ascii="Calibri" w:hAnsi="Calibri" w:cs="Calibri"/>
          <w:sz w:val="48"/>
          <w:szCs w:val="48"/>
        </w:rPr>
      </w:pPr>
      <w:r w:rsidRPr="00BF445B">
        <w:rPr>
          <w:rFonts w:ascii="Calibri" w:hAnsi="Calibri" w:cs="Calibri"/>
          <w:sz w:val="48"/>
          <w:szCs w:val="48"/>
        </w:rPr>
        <w:t>INVESTIČNÍ ZÁMĚR</w:t>
      </w:r>
    </w:p>
    <w:p w14:paraId="6DF4E964" w14:textId="77777777" w:rsidR="00560436" w:rsidRPr="0096082E" w:rsidRDefault="00560436" w:rsidP="00560436">
      <w:pPr>
        <w:pStyle w:val="Nadpis2"/>
        <w:rPr>
          <w:rFonts w:ascii="Calibri" w:hAnsi="Calibri" w:cs="Calibri"/>
          <w:sz w:val="20"/>
          <w:szCs w:val="20"/>
        </w:rPr>
      </w:pPr>
    </w:p>
    <w:p w14:paraId="67AA8BB9" w14:textId="77777777" w:rsidR="00560436" w:rsidRPr="00BF445B" w:rsidRDefault="00560436" w:rsidP="00560436">
      <w:pPr>
        <w:pStyle w:val="Nadpis2"/>
        <w:jc w:val="center"/>
        <w:rPr>
          <w:rFonts w:ascii="Calibri" w:hAnsi="Calibri" w:cs="Calibri"/>
          <w:sz w:val="40"/>
          <w:szCs w:val="40"/>
        </w:rPr>
      </w:pPr>
      <w:r>
        <w:rPr>
          <w:noProof/>
        </w:rPr>
        <w:drawing>
          <wp:inline distT="0" distB="0" distL="0" distR="0" wp14:anchorId="2428B564" wp14:editId="48C38675">
            <wp:extent cx="5173980" cy="3880485"/>
            <wp:effectExtent l="0" t="953" r="6668" b="6667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173980" cy="3880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BF35B7" w14:textId="77777777" w:rsidR="00560436" w:rsidRPr="0096082E" w:rsidRDefault="00560436" w:rsidP="00560436">
      <w:pPr>
        <w:pStyle w:val="Nadpis2"/>
        <w:rPr>
          <w:rFonts w:ascii="Calibri" w:hAnsi="Calibri" w:cs="Calibri"/>
          <w:sz w:val="20"/>
          <w:szCs w:val="20"/>
        </w:rPr>
      </w:pPr>
    </w:p>
    <w:p w14:paraId="067C6A7A" w14:textId="77777777" w:rsidR="00560436" w:rsidRPr="00BF445B" w:rsidRDefault="00560436" w:rsidP="00560436">
      <w:pPr>
        <w:jc w:val="center"/>
        <w:rPr>
          <w:rFonts w:ascii="Calibri" w:hAnsi="Calibri" w:cs="Calibri"/>
        </w:rPr>
      </w:pPr>
      <w:r w:rsidRPr="003155A6">
        <w:rPr>
          <w:rFonts w:ascii="Calibri" w:hAnsi="Calibri" w:cs="Calibri"/>
          <w:b/>
          <w:bCs/>
          <w:sz w:val="36"/>
          <w:szCs w:val="36"/>
        </w:rPr>
        <w:t>Prostředníček – Slavkov u Brna – ř.km 0,500 – 1,300</w:t>
      </w:r>
      <w:r>
        <w:rPr>
          <w:rFonts w:ascii="Calibri" w:hAnsi="Calibri" w:cs="Calibri"/>
          <w:b/>
          <w:bCs/>
          <w:sz w:val="36"/>
          <w:szCs w:val="36"/>
        </w:rPr>
        <w:br/>
      </w:r>
      <w:r w:rsidRPr="003155A6">
        <w:rPr>
          <w:rFonts w:ascii="Calibri" w:hAnsi="Calibri" w:cs="Calibri"/>
          <w:b/>
          <w:bCs/>
          <w:sz w:val="36"/>
          <w:szCs w:val="36"/>
        </w:rPr>
        <w:t>– oprava koryta</w:t>
      </w:r>
    </w:p>
    <w:p w14:paraId="6E0D7840" w14:textId="77777777" w:rsidR="00560436" w:rsidRPr="0096082E" w:rsidRDefault="00560436" w:rsidP="00560436">
      <w:pPr>
        <w:pStyle w:val="Nadpis2"/>
        <w:rPr>
          <w:rFonts w:ascii="Calibri" w:hAnsi="Calibri" w:cs="Calibri"/>
          <w:b w:val="0"/>
          <w:sz w:val="20"/>
          <w:szCs w:val="20"/>
        </w:rPr>
      </w:pPr>
    </w:p>
    <w:p w14:paraId="15CB165B" w14:textId="77777777" w:rsidR="00560436" w:rsidRPr="00BF445B" w:rsidRDefault="00560436" w:rsidP="00560436">
      <w:pPr>
        <w:pStyle w:val="Nadpis2"/>
        <w:rPr>
          <w:rFonts w:ascii="Calibri" w:hAnsi="Calibri" w:cs="Calibri"/>
          <w:b w:val="0"/>
          <w:sz w:val="24"/>
        </w:rPr>
      </w:pPr>
      <w:r w:rsidRPr="00BF445B">
        <w:rPr>
          <w:rFonts w:ascii="Calibri" w:hAnsi="Calibri" w:cs="Calibri"/>
          <w:b w:val="0"/>
          <w:sz w:val="24"/>
        </w:rPr>
        <w:t xml:space="preserve">Kraj: </w:t>
      </w:r>
      <w:r w:rsidRPr="00BF445B">
        <w:rPr>
          <w:rFonts w:ascii="Calibri" w:hAnsi="Calibri" w:cs="Calibri"/>
          <w:b w:val="0"/>
          <w:sz w:val="24"/>
        </w:rPr>
        <w:tab/>
        <w:t xml:space="preserve">   </w:t>
      </w:r>
      <w:r w:rsidRPr="00BF445B">
        <w:rPr>
          <w:rFonts w:ascii="Calibri" w:hAnsi="Calibri" w:cs="Calibri"/>
          <w:b w:val="0"/>
          <w:sz w:val="24"/>
        </w:rPr>
        <w:tab/>
      </w:r>
      <w:r>
        <w:rPr>
          <w:rFonts w:ascii="Calibri" w:hAnsi="Calibri" w:cs="Calibri"/>
          <w:b w:val="0"/>
          <w:sz w:val="24"/>
        </w:rPr>
        <w:t>Zlínský</w:t>
      </w:r>
      <w:r w:rsidRPr="00BF445B">
        <w:rPr>
          <w:rFonts w:ascii="Calibri" w:hAnsi="Calibri" w:cs="Calibri"/>
          <w:b w:val="0"/>
          <w:sz w:val="24"/>
        </w:rPr>
        <w:t xml:space="preserve"> </w:t>
      </w:r>
    </w:p>
    <w:p w14:paraId="2B255223" w14:textId="77777777" w:rsidR="00560436" w:rsidRPr="00BF445B" w:rsidRDefault="00560436" w:rsidP="00560436">
      <w:pPr>
        <w:pStyle w:val="Nadpis2"/>
        <w:rPr>
          <w:rFonts w:ascii="Calibri" w:hAnsi="Calibri" w:cs="Calibri"/>
          <w:b w:val="0"/>
          <w:sz w:val="24"/>
        </w:rPr>
      </w:pPr>
      <w:r w:rsidRPr="00BF445B">
        <w:rPr>
          <w:rFonts w:ascii="Calibri" w:hAnsi="Calibri" w:cs="Calibri"/>
          <w:b w:val="0"/>
          <w:sz w:val="24"/>
        </w:rPr>
        <w:t>Číslo akce:</w:t>
      </w:r>
      <w:r w:rsidRPr="00BF445B">
        <w:rPr>
          <w:rFonts w:ascii="Calibri" w:hAnsi="Calibri" w:cs="Calibri"/>
          <w:b w:val="0"/>
          <w:sz w:val="24"/>
        </w:rPr>
        <w:tab/>
      </w:r>
      <w:r>
        <w:rPr>
          <w:rFonts w:ascii="Calibri" w:hAnsi="Calibri" w:cs="Calibri"/>
          <w:b w:val="0"/>
          <w:sz w:val="24"/>
        </w:rPr>
        <w:t xml:space="preserve">323743 </w:t>
      </w:r>
      <w:r w:rsidRPr="00376C34">
        <w:rPr>
          <w:rFonts w:ascii="Calibri" w:hAnsi="Calibri" w:cs="Calibri"/>
          <w:b w:val="0"/>
          <w:sz w:val="24"/>
        </w:rPr>
        <w:t>PDC</w:t>
      </w:r>
      <w:r w:rsidRPr="00BF445B">
        <w:rPr>
          <w:rFonts w:ascii="Calibri" w:hAnsi="Calibri" w:cs="Calibri"/>
          <w:b w:val="0"/>
          <w:sz w:val="24"/>
        </w:rPr>
        <w:t xml:space="preserve">   </w:t>
      </w:r>
      <w:r w:rsidRPr="00BF445B">
        <w:rPr>
          <w:rFonts w:ascii="Calibri" w:hAnsi="Calibri" w:cs="Calibri"/>
          <w:b w:val="0"/>
          <w:sz w:val="24"/>
        </w:rPr>
        <w:tab/>
      </w:r>
    </w:p>
    <w:p w14:paraId="51CCE194" w14:textId="77777777" w:rsidR="00560436" w:rsidRPr="00BF445B" w:rsidRDefault="00560436" w:rsidP="00560436">
      <w:pPr>
        <w:pStyle w:val="Zkladntext"/>
        <w:rPr>
          <w:rFonts w:ascii="Calibri" w:hAnsi="Calibri" w:cs="Calibri"/>
          <w:b w:val="0"/>
          <w:sz w:val="24"/>
        </w:rPr>
      </w:pPr>
      <w:proofErr w:type="gramStart"/>
      <w:r w:rsidRPr="00BF445B">
        <w:rPr>
          <w:rFonts w:ascii="Calibri" w:hAnsi="Calibri" w:cs="Calibri"/>
          <w:b w:val="0"/>
          <w:sz w:val="24"/>
        </w:rPr>
        <w:t xml:space="preserve">Zpracoval:   </w:t>
      </w:r>
      <w:proofErr w:type="gramEnd"/>
      <w:r w:rsidRPr="00BF445B">
        <w:rPr>
          <w:rFonts w:ascii="Calibri" w:hAnsi="Calibri" w:cs="Calibri"/>
          <w:b w:val="0"/>
          <w:sz w:val="24"/>
        </w:rPr>
        <w:t xml:space="preserve"> </w:t>
      </w:r>
      <w:r w:rsidRPr="00BF445B">
        <w:rPr>
          <w:rFonts w:ascii="Calibri" w:hAnsi="Calibri" w:cs="Calibri"/>
          <w:b w:val="0"/>
          <w:sz w:val="24"/>
        </w:rPr>
        <w:tab/>
      </w:r>
      <w:r>
        <w:rPr>
          <w:rFonts w:ascii="Calibri" w:hAnsi="Calibri" w:cs="Calibri"/>
          <w:b w:val="0"/>
          <w:sz w:val="24"/>
        </w:rPr>
        <w:t>Milan Maštalíř</w:t>
      </w:r>
      <w:r w:rsidRPr="00BF445B">
        <w:rPr>
          <w:rFonts w:ascii="Calibri" w:hAnsi="Calibri" w:cs="Calibri"/>
          <w:b w:val="0"/>
          <w:sz w:val="24"/>
        </w:rPr>
        <w:t xml:space="preserve">, provoz </w:t>
      </w:r>
      <w:r>
        <w:rPr>
          <w:rFonts w:ascii="Calibri" w:hAnsi="Calibri" w:cs="Calibri"/>
          <w:b w:val="0"/>
          <w:sz w:val="24"/>
        </w:rPr>
        <w:t>Veselí  nad Moravou</w:t>
      </w:r>
      <w:r w:rsidRPr="00BF445B">
        <w:rPr>
          <w:rFonts w:ascii="Calibri" w:hAnsi="Calibri" w:cs="Calibri"/>
          <w:b w:val="0"/>
          <w:sz w:val="24"/>
        </w:rPr>
        <w:t xml:space="preserve"> </w:t>
      </w:r>
    </w:p>
    <w:p w14:paraId="3BF6D4F1" w14:textId="6C1E5782" w:rsidR="00560436" w:rsidRPr="00BF445B" w:rsidRDefault="00560436" w:rsidP="00560436">
      <w:pPr>
        <w:pStyle w:val="Zkladntext"/>
        <w:rPr>
          <w:rFonts w:ascii="Calibri" w:hAnsi="Calibri" w:cs="Calibri"/>
        </w:rPr>
      </w:pPr>
      <w:r w:rsidRPr="00BF445B">
        <w:rPr>
          <w:rFonts w:ascii="Calibri" w:hAnsi="Calibri" w:cs="Calibri"/>
          <w:b w:val="0"/>
          <w:sz w:val="24"/>
        </w:rPr>
        <w:t>Datum:</w:t>
      </w:r>
      <w:r w:rsidRPr="00BF445B">
        <w:rPr>
          <w:rFonts w:ascii="Calibri" w:hAnsi="Calibri" w:cs="Calibri"/>
          <w:b w:val="0"/>
          <w:sz w:val="24"/>
        </w:rPr>
        <w:tab/>
      </w:r>
      <w:r>
        <w:rPr>
          <w:rFonts w:ascii="Calibri" w:hAnsi="Calibri" w:cs="Calibri"/>
          <w:b w:val="0"/>
          <w:sz w:val="24"/>
        </w:rPr>
        <w:t>20</w:t>
      </w:r>
      <w:r w:rsidRPr="00BF445B">
        <w:rPr>
          <w:rFonts w:ascii="Calibri" w:hAnsi="Calibri" w:cs="Calibri"/>
          <w:b w:val="0"/>
          <w:sz w:val="24"/>
        </w:rPr>
        <w:t>.</w:t>
      </w:r>
      <w:r>
        <w:rPr>
          <w:rFonts w:ascii="Calibri" w:hAnsi="Calibri" w:cs="Calibri"/>
          <w:b w:val="0"/>
          <w:sz w:val="24"/>
        </w:rPr>
        <w:t xml:space="preserve"> </w:t>
      </w:r>
      <w:r w:rsidR="00805024">
        <w:rPr>
          <w:rFonts w:ascii="Calibri" w:hAnsi="Calibri" w:cs="Calibri"/>
          <w:b w:val="0"/>
          <w:sz w:val="24"/>
        </w:rPr>
        <w:t>1</w:t>
      </w:r>
      <w:r w:rsidRPr="00BF445B">
        <w:rPr>
          <w:rFonts w:ascii="Calibri" w:hAnsi="Calibri" w:cs="Calibri"/>
          <w:b w:val="0"/>
          <w:sz w:val="24"/>
        </w:rPr>
        <w:t>.</w:t>
      </w:r>
      <w:r>
        <w:rPr>
          <w:rFonts w:ascii="Calibri" w:hAnsi="Calibri" w:cs="Calibri"/>
          <w:b w:val="0"/>
          <w:sz w:val="24"/>
        </w:rPr>
        <w:t xml:space="preserve"> </w:t>
      </w:r>
      <w:r w:rsidRPr="00BF445B">
        <w:rPr>
          <w:rFonts w:ascii="Calibri" w:hAnsi="Calibri" w:cs="Calibri"/>
          <w:b w:val="0"/>
          <w:sz w:val="24"/>
        </w:rPr>
        <w:t>20</w:t>
      </w:r>
      <w:r>
        <w:rPr>
          <w:rFonts w:ascii="Calibri" w:hAnsi="Calibri" w:cs="Calibri"/>
          <w:b w:val="0"/>
          <w:sz w:val="24"/>
        </w:rPr>
        <w:t>2</w:t>
      </w:r>
      <w:r w:rsidR="00805024">
        <w:rPr>
          <w:rFonts w:ascii="Calibri" w:hAnsi="Calibri" w:cs="Calibri"/>
          <w:b w:val="0"/>
          <w:sz w:val="24"/>
        </w:rPr>
        <w:t>6</w:t>
      </w:r>
    </w:p>
    <w:p w14:paraId="0753E3CB" w14:textId="77777777" w:rsidR="00560436" w:rsidRPr="00BF445B" w:rsidRDefault="00560436" w:rsidP="00560436">
      <w:pPr>
        <w:pStyle w:val="Zkladntext"/>
        <w:rPr>
          <w:rFonts w:ascii="Calibri" w:hAnsi="Calibri" w:cs="Calibri"/>
        </w:rPr>
      </w:pPr>
      <w:r w:rsidRPr="00BF445B">
        <w:rPr>
          <w:rFonts w:ascii="Calibri" w:hAnsi="Calibri" w:cs="Calibri"/>
        </w:rPr>
        <w:lastRenderedPageBreak/>
        <w:t>TECHNICKÁ ZPRÁVA</w:t>
      </w:r>
    </w:p>
    <w:p w14:paraId="385685BD" w14:textId="77777777" w:rsidR="00560436" w:rsidRPr="00BF445B" w:rsidRDefault="00560436" w:rsidP="00560436">
      <w:pPr>
        <w:ind w:left="360"/>
        <w:rPr>
          <w:rFonts w:ascii="Calibri" w:hAnsi="Calibri" w:cs="Calibri"/>
          <w:b/>
          <w:bCs/>
          <w:sz w:val="28"/>
        </w:rPr>
      </w:pPr>
    </w:p>
    <w:p w14:paraId="6A5576D4" w14:textId="77777777" w:rsidR="00560436" w:rsidRPr="00BF445B" w:rsidRDefault="00560436" w:rsidP="00560436">
      <w:pPr>
        <w:rPr>
          <w:rFonts w:ascii="Calibri" w:hAnsi="Calibri" w:cs="Calibri"/>
          <w:b/>
          <w:bCs/>
          <w:sz w:val="28"/>
        </w:rPr>
      </w:pPr>
      <w:r w:rsidRPr="00BF445B">
        <w:rPr>
          <w:rFonts w:ascii="Calibri" w:hAnsi="Calibri" w:cs="Calibri"/>
          <w:b/>
          <w:bCs/>
          <w:sz w:val="28"/>
        </w:rPr>
        <w:t>1.  Základní údaje</w:t>
      </w:r>
    </w:p>
    <w:p w14:paraId="6BBC94AE" w14:textId="77777777" w:rsidR="00560436" w:rsidRPr="00BF445B" w:rsidRDefault="00560436" w:rsidP="00560436">
      <w:pPr>
        <w:pStyle w:val="Zkladntextodsazen"/>
        <w:tabs>
          <w:tab w:val="left" w:pos="3686"/>
          <w:tab w:val="left" w:pos="3828"/>
        </w:tabs>
        <w:ind w:left="0"/>
        <w:rPr>
          <w:rFonts w:ascii="Calibri" w:hAnsi="Calibri" w:cs="Calibri"/>
          <w:bCs/>
        </w:rPr>
      </w:pPr>
    </w:p>
    <w:p w14:paraId="3CA0C61B" w14:textId="77777777" w:rsidR="00560436" w:rsidRPr="00BF445B" w:rsidRDefault="00560436" w:rsidP="00560436">
      <w:pPr>
        <w:pStyle w:val="Zkladntextodsazen"/>
        <w:tabs>
          <w:tab w:val="left" w:pos="3686"/>
          <w:tab w:val="left" w:pos="3828"/>
        </w:tabs>
        <w:ind w:left="3686" w:hanging="3686"/>
        <w:rPr>
          <w:rFonts w:ascii="Calibri" w:hAnsi="Calibri" w:cs="Calibri"/>
        </w:rPr>
      </w:pPr>
      <w:r w:rsidRPr="00BF445B">
        <w:rPr>
          <w:rFonts w:ascii="Calibri" w:hAnsi="Calibri" w:cs="Calibri"/>
          <w:bCs/>
        </w:rPr>
        <w:t>Název stavby</w:t>
      </w:r>
      <w:r w:rsidRPr="00BF445B">
        <w:rPr>
          <w:rFonts w:ascii="Calibri" w:hAnsi="Calibri" w:cs="Calibri"/>
        </w:rPr>
        <w:t>:</w:t>
      </w:r>
      <w:r w:rsidRPr="00BF445B">
        <w:rPr>
          <w:rFonts w:ascii="Calibri" w:hAnsi="Calibri" w:cs="Calibri"/>
        </w:rPr>
        <w:tab/>
      </w:r>
      <w:r w:rsidRPr="0003479F">
        <w:rPr>
          <w:rFonts w:ascii="Calibri" w:hAnsi="Calibri" w:cs="Calibri"/>
        </w:rPr>
        <w:t xml:space="preserve">Prostředníček – Slavkov u Brna – ř.km 0,500 – 1,300 – </w:t>
      </w:r>
      <w:r>
        <w:rPr>
          <w:rFonts w:ascii="Calibri" w:hAnsi="Calibri" w:cs="Calibri"/>
        </w:rPr>
        <w:t xml:space="preserve">            </w:t>
      </w:r>
      <w:r w:rsidRPr="0003479F">
        <w:rPr>
          <w:rFonts w:ascii="Calibri" w:hAnsi="Calibri" w:cs="Calibri"/>
        </w:rPr>
        <w:t>oprava koryta</w:t>
      </w:r>
    </w:p>
    <w:p w14:paraId="7EDCCD0D" w14:textId="77777777" w:rsidR="00560436" w:rsidRPr="00BF445B" w:rsidRDefault="00560436" w:rsidP="00560436">
      <w:pPr>
        <w:tabs>
          <w:tab w:val="left" w:pos="3686"/>
          <w:tab w:val="left" w:pos="3828"/>
        </w:tabs>
        <w:rPr>
          <w:rFonts w:ascii="Calibri" w:hAnsi="Calibri" w:cs="Calibri"/>
        </w:rPr>
      </w:pPr>
      <w:r>
        <w:rPr>
          <w:rFonts w:ascii="Calibri" w:hAnsi="Calibri" w:cs="Calibri"/>
        </w:rPr>
        <w:t>Vodní tok:</w:t>
      </w:r>
      <w:r>
        <w:rPr>
          <w:rFonts w:ascii="Calibri" w:hAnsi="Calibri" w:cs="Calibri"/>
        </w:rPr>
        <w:tab/>
        <w:t>Prostředníček</w:t>
      </w:r>
    </w:p>
    <w:p w14:paraId="77B3645B" w14:textId="77777777" w:rsidR="00560436" w:rsidRPr="00BF445B" w:rsidRDefault="00560436" w:rsidP="00560436">
      <w:pPr>
        <w:pStyle w:val="Zkladntextodsazen"/>
        <w:tabs>
          <w:tab w:val="left" w:pos="3686"/>
          <w:tab w:val="left" w:pos="3828"/>
        </w:tabs>
        <w:ind w:left="0"/>
        <w:rPr>
          <w:rFonts w:ascii="Calibri" w:hAnsi="Calibri" w:cs="Calibri"/>
        </w:rPr>
      </w:pPr>
      <w:r>
        <w:rPr>
          <w:rFonts w:ascii="Calibri" w:hAnsi="Calibri" w:cs="Calibri"/>
        </w:rPr>
        <w:t>Obec:</w:t>
      </w:r>
      <w:r>
        <w:rPr>
          <w:rFonts w:ascii="Calibri" w:hAnsi="Calibri" w:cs="Calibri"/>
        </w:rPr>
        <w:tab/>
        <w:t>Slavkov u Brna</w:t>
      </w:r>
    </w:p>
    <w:p w14:paraId="381DE1FB" w14:textId="77777777" w:rsidR="00560436" w:rsidRPr="00BF445B" w:rsidRDefault="00560436" w:rsidP="00560436">
      <w:pPr>
        <w:pStyle w:val="Zkladntextodsazen"/>
        <w:tabs>
          <w:tab w:val="left" w:pos="3686"/>
          <w:tab w:val="left" w:pos="3828"/>
        </w:tabs>
        <w:ind w:left="0"/>
        <w:rPr>
          <w:rFonts w:ascii="Calibri" w:hAnsi="Calibri" w:cs="Calibri"/>
        </w:rPr>
      </w:pPr>
      <w:r w:rsidRPr="00BF445B">
        <w:rPr>
          <w:rFonts w:ascii="Calibri" w:hAnsi="Calibri" w:cs="Calibri"/>
        </w:rPr>
        <w:t>Obec s rozší</w:t>
      </w:r>
      <w:r>
        <w:rPr>
          <w:rFonts w:ascii="Calibri" w:hAnsi="Calibri" w:cs="Calibri"/>
        </w:rPr>
        <w:t>řenou působností:</w:t>
      </w:r>
      <w:r>
        <w:rPr>
          <w:rFonts w:ascii="Calibri" w:hAnsi="Calibri" w:cs="Calibri"/>
        </w:rPr>
        <w:tab/>
        <w:t>Slavkov u Brna</w:t>
      </w:r>
    </w:p>
    <w:p w14:paraId="6D733BD0" w14:textId="77777777" w:rsidR="00560436" w:rsidRPr="00BF445B" w:rsidRDefault="00560436" w:rsidP="00560436">
      <w:pPr>
        <w:pStyle w:val="Zkladntextodsazen"/>
        <w:tabs>
          <w:tab w:val="left" w:pos="3686"/>
          <w:tab w:val="left" w:pos="3828"/>
        </w:tabs>
        <w:ind w:left="0"/>
        <w:rPr>
          <w:rFonts w:ascii="Calibri" w:hAnsi="Calibri" w:cs="Calibri"/>
        </w:rPr>
      </w:pPr>
      <w:r w:rsidRPr="00BF445B">
        <w:rPr>
          <w:rFonts w:ascii="Calibri" w:hAnsi="Calibri" w:cs="Calibri"/>
        </w:rPr>
        <w:t>Kraj:</w:t>
      </w:r>
      <w:r w:rsidRPr="00BF445B">
        <w:rPr>
          <w:rFonts w:ascii="Calibri" w:hAnsi="Calibri" w:cs="Calibri"/>
        </w:rPr>
        <w:tab/>
      </w:r>
      <w:r>
        <w:rPr>
          <w:rFonts w:ascii="Calibri" w:hAnsi="Calibri" w:cs="Calibri"/>
        </w:rPr>
        <w:t>Jihomoravský</w:t>
      </w:r>
    </w:p>
    <w:p w14:paraId="78CA8E66" w14:textId="77777777" w:rsidR="00560436" w:rsidRPr="00BF445B" w:rsidRDefault="00560436" w:rsidP="00560436">
      <w:pPr>
        <w:tabs>
          <w:tab w:val="left" w:pos="3686"/>
          <w:tab w:val="left" w:pos="3828"/>
        </w:tabs>
        <w:rPr>
          <w:rFonts w:ascii="Calibri" w:hAnsi="Calibri" w:cs="Calibri"/>
        </w:rPr>
      </w:pPr>
      <w:r w:rsidRPr="00BF445B">
        <w:rPr>
          <w:rFonts w:ascii="Calibri" w:hAnsi="Calibri" w:cs="Calibri"/>
        </w:rPr>
        <w:t>Stupeň dokumentace:</w:t>
      </w:r>
      <w:r w:rsidRPr="00BF445B">
        <w:rPr>
          <w:rFonts w:ascii="Calibri" w:hAnsi="Calibri" w:cs="Calibri"/>
        </w:rPr>
        <w:tab/>
        <w:t xml:space="preserve">Investiční </w:t>
      </w:r>
      <w:proofErr w:type="gramStart"/>
      <w:r w:rsidRPr="00BF445B">
        <w:rPr>
          <w:rFonts w:ascii="Calibri" w:hAnsi="Calibri" w:cs="Calibri"/>
        </w:rPr>
        <w:t>záměr - oprava</w:t>
      </w:r>
      <w:proofErr w:type="gramEnd"/>
      <w:r w:rsidRPr="00BF445B">
        <w:rPr>
          <w:rFonts w:ascii="Calibri" w:hAnsi="Calibri" w:cs="Calibri"/>
        </w:rPr>
        <w:t xml:space="preserve"> </w:t>
      </w:r>
    </w:p>
    <w:p w14:paraId="0DC5D85E" w14:textId="38D054B1" w:rsidR="00560436" w:rsidRPr="00BF445B" w:rsidRDefault="00560436" w:rsidP="00560436">
      <w:pPr>
        <w:tabs>
          <w:tab w:val="left" w:pos="3420"/>
          <w:tab w:val="left" w:pos="3686"/>
          <w:tab w:val="left" w:pos="3828"/>
        </w:tabs>
        <w:rPr>
          <w:rFonts w:ascii="Calibri" w:hAnsi="Calibri" w:cs="Calibri"/>
        </w:rPr>
      </w:pPr>
      <w:r w:rsidRPr="00BF445B">
        <w:rPr>
          <w:rFonts w:ascii="Calibri" w:hAnsi="Calibri" w:cs="Calibri"/>
        </w:rPr>
        <w:t>Účel stavby:</w:t>
      </w:r>
      <w:r w:rsidRPr="00BF445B">
        <w:rPr>
          <w:rFonts w:ascii="Calibri" w:hAnsi="Calibri" w:cs="Calibri"/>
        </w:rPr>
        <w:tab/>
      </w:r>
      <w:r w:rsidRPr="00BF445B">
        <w:rPr>
          <w:rFonts w:ascii="Calibri" w:hAnsi="Calibri" w:cs="Calibri"/>
        </w:rPr>
        <w:tab/>
      </w:r>
      <w:r w:rsidR="00805024">
        <w:rPr>
          <w:rFonts w:ascii="Calibri" w:hAnsi="Calibri" w:cs="Calibri"/>
        </w:rPr>
        <w:t>Obnova profilu koryta toku</w:t>
      </w:r>
    </w:p>
    <w:p w14:paraId="7A0A449E" w14:textId="77777777" w:rsidR="00560436" w:rsidRPr="00BF445B" w:rsidRDefault="00560436" w:rsidP="00560436">
      <w:pPr>
        <w:tabs>
          <w:tab w:val="left" w:pos="3420"/>
          <w:tab w:val="left" w:pos="3686"/>
          <w:tab w:val="left" w:pos="3828"/>
          <w:tab w:val="left" w:pos="3960"/>
        </w:tabs>
        <w:rPr>
          <w:rFonts w:ascii="Calibri" w:hAnsi="Calibri" w:cs="Calibri"/>
        </w:rPr>
      </w:pPr>
      <w:r w:rsidRPr="00BF445B">
        <w:rPr>
          <w:rFonts w:ascii="Calibri" w:hAnsi="Calibri" w:cs="Calibri"/>
        </w:rPr>
        <w:t>Číslo stavby:</w:t>
      </w:r>
      <w:r w:rsidRPr="00BF445B">
        <w:rPr>
          <w:rFonts w:ascii="Calibri" w:hAnsi="Calibri" w:cs="Calibri"/>
        </w:rPr>
        <w:tab/>
      </w:r>
      <w:r w:rsidRPr="00BF445B">
        <w:rPr>
          <w:rFonts w:ascii="Calibri" w:hAnsi="Calibri" w:cs="Calibri"/>
        </w:rPr>
        <w:tab/>
      </w:r>
    </w:p>
    <w:p w14:paraId="76F7639F" w14:textId="77777777" w:rsidR="00560436" w:rsidRPr="00BF445B" w:rsidRDefault="00560436" w:rsidP="00560436">
      <w:pPr>
        <w:tabs>
          <w:tab w:val="left" w:pos="3420"/>
          <w:tab w:val="left" w:pos="3686"/>
          <w:tab w:val="left" w:pos="3828"/>
          <w:tab w:val="left" w:pos="3960"/>
        </w:tabs>
        <w:ind w:left="3686" w:hanging="3686"/>
        <w:rPr>
          <w:rFonts w:ascii="Calibri" w:hAnsi="Calibri" w:cs="Calibri"/>
        </w:rPr>
      </w:pPr>
      <w:r w:rsidRPr="00BF445B">
        <w:rPr>
          <w:rFonts w:ascii="Calibri" w:hAnsi="Calibri" w:cs="Calibri"/>
        </w:rPr>
        <w:t>Název DHM:</w:t>
      </w:r>
      <w:r w:rsidRPr="00BF445B">
        <w:rPr>
          <w:rFonts w:ascii="Calibri" w:hAnsi="Calibri" w:cs="Calibri"/>
        </w:rPr>
        <w:tab/>
      </w:r>
      <w:r w:rsidRPr="00BF445B">
        <w:rPr>
          <w:rFonts w:ascii="Calibri" w:hAnsi="Calibri" w:cs="Calibri"/>
        </w:rPr>
        <w:tab/>
      </w:r>
      <w:r>
        <w:rPr>
          <w:rFonts w:ascii="Calibri" w:hAnsi="Calibri" w:cs="Calibri"/>
        </w:rPr>
        <w:t>Prostředníček III</w:t>
      </w:r>
      <w:r w:rsidRPr="00BF445B">
        <w:rPr>
          <w:rFonts w:ascii="Calibri" w:hAnsi="Calibri" w:cs="Calibri"/>
        </w:rPr>
        <w:tab/>
      </w:r>
    </w:p>
    <w:p w14:paraId="0BB5BF47" w14:textId="77777777" w:rsidR="00560436" w:rsidRPr="00BF445B" w:rsidRDefault="00560436" w:rsidP="00560436">
      <w:pPr>
        <w:tabs>
          <w:tab w:val="left" w:pos="3686"/>
          <w:tab w:val="left" w:pos="3828"/>
        </w:tabs>
        <w:rPr>
          <w:rFonts w:ascii="Calibri" w:hAnsi="Calibri" w:cs="Calibri"/>
        </w:rPr>
      </w:pPr>
      <w:r>
        <w:rPr>
          <w:rFonts w:ascii="Calibri" w:hAnsi="Calibri" w:cs="Calibri"/>
        </w:rPr>
        <w:t>Číslo DHM:</w:t>
      </w:r>
      <w:r>
        <w:rPr>
          <w:rFonts w:ascii="Calibri" w:hAnsi="Calibri" w:cs="Calibri"/>
        </w:rPr>
        <w:tab/>
        <w:t>HM906680</w:t>
      </w:r>
    </w:p>
    <w:p w14:paraId="5677CBA7" w14:textId="77777777" w:rsidR="00560436" w:rsidRPr="00BF445B" w:rsidRDefault="00560436" w:rsidP="00560436">
      <w:pPr>
        <w:tabs>
          <w:tab w:val="left" w:pos="3686"/>
          <w:tab w:val="left" w:pos="3828"/>
        </w:tabs>
        <w:rPr>
          <w:rFonts w:ascii="Calibri" w:hAnsi="Calibri" w:cs="Calibri"/>
        </w:rPr>
      </w:pPr>
      <w:r w:rsidRPr="00BF445B">
        <w:rPr>
          <w:rFonts w:ascii="Calibri" w:hAnsi="Calibri" w:cs="Calibri"/>
        </w:rPr>
        <w:t>Investor:</w:t>
      </w:r>
      <w:r w:rsidRPr="00BF445B">
        <w:rPr>
          <w:rFonts w:ascii="Calibri" w:hAnsi="Calibri" w:cs="Calibri"/>
        </w:rPr>
        <w:tab/>
        <w:t xml:space="preserve">Povodí Moravy, s. p.                                                      </w:t>
      </w:r>
    </w:p>
    <w:p w14:paraId="4CCC9CBC" w14:textId="77777777" w:rsidR="00560436" w:rsidRPr="00BF445B" w:rsidRDefault="00560436" w:rsidP="00560436">
      <w:pPr>
        <w:tabs>
          <w:tab w:val="left" w:pos="3686"/>
          <w:tab w:val="left" w:pos="3828"/>
        </w:tabs>
        <w:rPr>
          <w:rFonts w:ascii="Calibri" w:hAnsi="Calibri" w:cs="Calibri"/>
        </w:rPr>
      </w:pPr>
      <w:r w:rsidRPr="00BF445B">
        <w:rPr>
          <w:rFonts w:ascii="Calibri" w:hAnsi="Calibri" w:cs="Calibri"/>
        </w:rPr>
        <w:t>Správce vodního díla:</w:t>
      </w:r>
      <w:r w:rsidRPr="00BF445B">
        <w:rPr>
          <w:rFonts w:ascii="Calibri" w:hAnsi="Calibri" w:cs="Calibri"/>
        </w:rPr>
        <w:tab/>
        <w:t xml:space="preserve">Povodí Moravy, s. p., provoz </w:t>
      </w:r>
      <w:r>
        <w:rPr>
          <w:rFonts w:ascii="Calibri" w:hAnsi="Calibri" w:cs="Calibri"/>
        </w:rPr>
        <w:t>Veselí nad Moravou</w:t>
      </w:r>
      <w:r w:rsidRPr="00BF445B">
        <w:rPr>
          <w:rFonts w:ascii="Calibri" w:hAnsi="Calibri" w:cs="Calibri"/>
        </w:rPr>
        <w:t xml:space="preserve">                                                     </w:t>
      </w:r>
    </w:p>
    <w:p w14:paraId="60A5B4AF" w14:textId="77777777" w:rsidR="00560436" w:rsidRPr="00BF445B" w:rsidRDefault="00560436" w:rsidP="00560436">
      <w:pPr>
        <w:tabs>
          <w:tab w:val="left" w:pos="3686"/>
        </w:tabs>
        <w:rPr>
          <w:rFonts w:ascii="Calibri" w:hAnsi="Calibri" w:cs="Calibri"/>
        </w:rPr>
      </w:pPr>
    </w:p>
    <w:p w14:paraId="501175FD" w14:textId="77777777" w:rsidR="00560436" w:rsidRPr="00BF445B" w:rsidRDefault="00560436" w:rsidP="00560436">
      <w:pPr>
        <w:tabs>
          <w:tab w:val="left" w:pos="3686"/>
        </w:tabs>
        <w:rPr>
          <w:rFonts w:ascii="Calibri" w:hAnsi="Calibri" w:cs="Calibri"/>
        </w:rPr>
      </w:pPr>
    </w:p>
    <w:p w14:paraId="48E851A3" w14:textId="77777777" w:rsidR="00560436" w:rsidRPr="00BF445B" w:rsidRDefault="00560436" w:rsidP="00560436">
      <w:pPr>
        <w:rPr>
          <w:rFonts w:ascii="Calibri" w:hAnsi="Calibri" w:cs="Calibri"/>
          <w:b/>
          <w:bCs/>
          <w:sz w:val="28"/>
        </w:rPr>
      </w:pPr>
      <w:r w:rsidRPr="00BF445B">
        <w:rPr>
          <w:rFonts w:ascii="Calibri" w:hAnsi="Calibri" w:cs="Calibri"/>
          <w:b/>
          <w:bCs/>
          <w:sz w:val="28"/>
        </w:rPr>
        <w:t>2.  Časový plán výstavby</w:t>
      </w:r>
    </w:p>
    <w:p w14:paraId="1390B52E" w14:textId="77777777" w:rsidR="00560436" w:rsidRPr="00BF445B" w:rsidRDefault="00560436" w:rsidP="00560436">
      <w:pPr>
        <w:tabs>
          <w:tab w:val="left" w:pos="3686"/>
          <w:tab w:val="left" w:pos="3828"/>
        </w:tabs>
        <w:rPr>
          <w:rFonts w:ascii="Calibri" w:hAnsi="Calibri" w:cs="Calibri"/>
        </w:rPr>
      </w:pPr>
    </w:p>
    <w:p w14:paraId="31836CD2" w14:textId="77777777" w:rsidR="00560436" w:rsidRPr="00BF445B" w:rsidRDefault="00560436" w:rsidP="00560436">
      <w:pPr>
        <w:tabs>
          <w:tab w:val="left" w:pos="3686"/>
          <w:tab w:val="left" w:pos="3828"/>
        </w:tabs>
        <w:rPr>
          <w:rFonts w:ascii="Calibri" w:hAnsi="Calibri" w:cs="Calibri"/>
        </w:rPr>
      </w:pPr>
      <w:r w:rsidRPr="00BF445B">
        <w:rPr>
          <w:rFonts w:ascii="Calibri" w:hAnsi="Calibri" w:cs="Calibri"/>
        </w:rPr>
        <w:t xml:space="preserve">Zahájení výstavby:    </w:t>
      </w:r>
      <w:r w:rsidRPr="00BF445B">
        <w:rPr>
          <w:rFonts w:ascii="Calibri" w:hAnsi="Calibri" w:cs="Calibri"/>
        </w:rPr>
        <w:tab/>
        <w:t xml:space="preserve"> </w:t>
      </w:r>
    </w:p>
    <w:p w14:paraId="19F2763B" w14:textId="77777777" w:rsidR="00560436" w:rsidRPr="00BF445B" w:rsidRDefault="00560436" w:rsidP="00560436">
      <w:pPr>
        <w:tabs>
          <w:tab w:val="left" w:pos="3686"/>
          <w:tab w:val="left" w:pos="3828"/>
        </w:tabs>
        <w:rPr>
          <w:rFonts w:ascii="Calibri" w:hAnsi="Calibri" w:cs="Calibri"/>
        </w:rPr>
      </w:pPr>
      <w:r w:rsidRPr="00BF445B">
        <w:rPr>
          <w:rFonts w:ascii="Calibri" w:hAnsi="Calibri" w:cs="Calibri"/>
        </w:rPr>
        <w:t>Ukončení výstavby:</w:t>
      </w:r>
      <w:r w:rsidRPr="00BF445B">
        <w:rPr>
          <w:rFonts w:ascii="Calibri" w:hAnsi="Calibri" w:cs="Calibri"/>
        </w:rPr>
        <w:tab/>
        <w:t xml:space="preserve"> </w:t>
      </w:r>
      <w:r w:rsidRPr="00BF445B">
        <w:rPr>
          <w:rFonts w:ascii="Calibri" w:hAnsi="Calibri" w:cs="Calibri"/>
        </w:rPr>
        <w:tab/>
      </w:r>
    </w:p>
    <w:p w14:paraId="05AE62EB" w14:textId="77777777" w:rsidR="00560436" w:rsidRPr="00BF445B" w:rsidRDefault="00560436" w:rsidP="00560436">
      <w:pPr>
        <w:ind w:left="720" w:hanging="720"/>
        <w:jc w:val="both"/>
        <w:rPr>
          <w:rFonts w:ascii="Calibri" w:hAnsi="Calibri" w:cs="Calibri"/>
          <w:bCs/>
        </w:rPr>
      </w:pPr>
      <w:r w:rsidRPr="00BF445B">
        <w:rPr>
          <w:rFonts w:ascii="Calibri" w:hAnsi="Calibri" w:cs="Calibri"/>
          <w:bCs/>
        </w:rPr>
        <w:t xml:space="preserve">            </w:t>
      </w:r>
    </w:p>
    <w:p w14:paraId="0E158EAA" w14:textId="77777777" w:rsidR="00560436" w:rsidRPr="00BF445B" w:rsidRDefault="00560436" w:rsidP="00560436">
      <w:pPr>
        <w:pStyle w:val="Zkladntextodsazen3"/>
        <w:jc w:val="both"/>
        <w:rPr>
          <w:rFonts w:ascii="Calibri" w:hAnsi="Calibri" w:cs="Calibri"/>
        </w:rPr>
      </w:pPr>
    </w:p>
    <w:p w14:paraId="6C0ED98F" w14:textId="77777777" w:rsidR="00560436" w:rsidRPr="00BF445B" w:rsidRDefault="00560436" w:rsidP="00560436">
      <w:pPr>
        <w:rPr>
          <w:rFonts w:ascii="Calibri" w:hAnsi="Calibri" w:cs="Calibri"/>
          <w:b/>
          <w:bCs/>
          <w:sz w:val="28"/>
        </w:rPr>
      </w:pPr>
      <w:r w:rsidRPr="00BF445B">
        <w:rPr>
          <w:rFonts w:ascii="Calibri" w:hAnsi="Calibri" w:cs="Calibri"/>
          <w:b/>
          <w:bCs/>
          <w:sz w:val="28"/>
        </w:rPr>
        <w:t>3.  Popis vodního díla:</w:t>
      </w:r>
    </w:p>
    <w:p w14:paraId="10BD3FEF" w14:textId="77777777" w:rsidR="00560436" w:rsidRPr="00BF445B" w:rsidRDefault="00560436" w:rsidP="00560436">
      <w:pPr>
        <w:pStyle w:val="Zkladntextodsazen3"/>
        <w:ind w:left="0"/>
        <w:jc w:val="both"/>
        <w:rPr>
          <w:rFonts w:ascii="Calibri" w:hAnsi="Calibri" w:cs="Calibri"/>
          <w:color w:val="FF0000"/>
        </w:rPr>
      </w:pPr>
    </w:p>
    <w:p w14:paraId="474A6667" w14:textId="77777777" w:rsidR="00560436" w:rsidRDefault="00560436" w:rsidP="00560436">
      <w:pPr>
        <w:pStyle w:val="Zkladntextodsazen3"/>
        <w:ind w:left="0"/>
        <w:jc w:val="both"/>
        <w:rPr>
          <w:rFonts w:ascii="Calibri" w:hAnsi="Calibri" w:cs="Calibri"/>
        </w:rPr>
      </w:pPr>
      <w:r w:rsidRPr="00BF445B">
        <w:rPr>
          <w:rFonts w:ascii="Calibri" w:hAnsi="Calibri" w:cs="Calibri"/>
        </w:rPr>
        <w:t xml:space="preserve">Jedná se o úpravu koryta </w:t>
      </w:r>
      <w:r>
        <w:rPr>
          <w:rFonts w:ascii="Calibri" w:hAnsi="Calibri" w:cs="Calibri"/>
        </w:rPr>
        <w:t xml:space="preserve">DVT Prostředníček v úseku od soutoku s DVT </w:t>
      </w:r>
      <w:proofErr w:type="spellStart"/>
      <w:r>
        <w:rPr>
          <w:rFonts w:ascii="Calibri" w:hAnsi="Calibri" w:cs="Calibri"/>
        </w:rPr>
        <w:t>Postrana</w:t>
      </w:r>
      <w:proofErr w:type="spellEnd"/>
      <w:r>
        <w:rPr>
          <w:rFonts w:ascii="Calibri" w:hAnsi="Calibri" w:cs="Calibri"/>
        </w:rPr>
        <w:t xml:space="preserve"> po vyústění </w:t>
      </w:r>
      <w:proofErr w:type="spellStart"/>
      <w:r>
        <w:rPr>
          <w:rFonts w:ascii="Calibri" w:hAnsi="Calibri" w:cs="Calibri"/>
        </w:rPr>
        <w:t>zatrubněné</w:t>
      </w:r>
      <w:proofErr w:type="spellEnd"/>
      <w:r>
        <w:rPr>
          <w:rFonts w:ascii="Calibri" w:hAnsi="Calibri" w:cs="Calibri"/>
        </w:rPr>
        <w:t xml:space="preserve"> části řešeného DVT na styku ulic Zelnice II a Nerudova. Řešený úsek začíná v ř.km 0,500 cca 15 m pod soutokem s DVT </w:t>
      </w:r>
      <w:proofErr w:type="spellStart"/>
      <w:r>
        <w:rPr>
          <w:rFonts w:ascii="Calibri" w:hAnsi="Calibri" w:cs="Calibri"/>
        </w:rPr>
        <w:t>Postrana</w:t>
      </w:r>
      <w:proofErr w:type="spellEnd"/>
      <w:r>
        <w:rPr>
          <w:rFonts w:ascii="Calibri" w:hAnsi="Calibri" w:cs="Calibri"/>
        </w:rPr>
        <w:t xml:space="preserve"> a končí čelem zatrubnění DN 1500 v ř.km 1,306. Koryto DVT Prostředníček bylo uměle vybudováno jako meliorační odpad velkostatkem </w:t>
      </w:r>
      <w:proofErr w:type="spellStart"/>
      <w:r>
        <w:rPr>
          <w:rFonts w:ascii="Calibri" w:hAnsi="Calibri" w:cs="Calibri"/>
        </w:rPr>
        <w:t>Pálfy</w:t>
      </w:r>
      <w:proofErr w:type="spellEnd"/>
      <w:r>
        <w:rPr>
          <w:rFonts w:ascii="Calibri" w:hAnsi="Calibri" w:cs="Calibri"/>
        </w:rPr>
        <w:t xml:space="preserve"> se současným odvodněním přilehlých pozemků systematickou trubkovou drenáží pravděpodobně v letech 1890 až 1891. První evidovaná úprava v předmětném úseku byla provedena v roce 1958 jako generální oprava výchozího díla a spočívala v úpravě koryta v příčném profilu na tvar prostého lichoběžníku se šířkou nezpevněného dna 0,8 m a svahy zpevněnými osetím ve sklonu 1 : 1,5. Vzhledem k nízkému spádu koryta v rozsahu 0,5 až 2 ‰ a zarůstáním vegetací docházelo k neustálému výraznému usazování sedimentu, který musel být pravidelně každý rok až dva roky odstraňován, čímž mimo jiné docházelo k poškozování koryta technikou. Proto byla v letech 1971 až 1972 vybudována úprava koryta spočívající v opevnění dna v úseku ř.km 0,515 až 1,306 betonovými panely šířky 1 m na štěrkový polštář a svahů </w:t>
      </w:r>
      <w:proofErr w:type="spellStart"/>
      <w:r>
        <w:rPr>
          <w:rFonts w:ascii="Calibri" w:hAnsi="Calibri" w:cs="Calibri"/>
        </w:rPr>
        <w:t>přídlažbou</w:t>
      </w:r>
      <w:proofErr w:type="spellEnd"/>
      <w:r>
        <w:rPr>
          <w:rFonts w:ascii="Calibri" w:hAnsi="Calibri" w:cs="Calibri"/>
        </w:rPr>
        <w:t xml:space="preserve"> nasucho betonovými dlaždicemi 50 x 50 cm na </w:t>
      </w:r>
      <w:proofErr w:type="spellStart"/>
      <w:r>
        <w:rPr>
          <w:rFonts w:ascii="Calibri" w:hAnsi="Calibri" w:cs="Calibri"/>
        </w:rPr>
        <w:t>štěrkopískek</w:t>
      </w:r>
      <w:proofErr w:type="spellEnd"/>
      <w:r>
        <w:rPr>
          <w:rFonts w:ascii="Calibri" w:hAnsi="Calibri" w:cs="Calibri"/>
        </w:rPr>
        <w:t xml:space="preserve">. Svahy nad </w:t>
      </w:r>
      <w:proofErr w:type="spellStart"/>
      <w:r>
        <w:rPr>
          <w:rFonts w:ascii="Calibri" w:hAnsi="Calibri" w:cs="Calibri"/>
        </w:rPr>
        <w:t>přídlažbou</w:t>
      </w:r>
      <w:proofErr w:type="spellEnd"/>
      <w:r>
        <w:rPr>
          <w:rFonts w:ascii="Calibri" w:hAnsi="Calibri" w:cs="Calibri"/>
        </w:rPr>
        <w:t xml:space="preserve"> byly upraveny ve sklonu </w:t>
      </w:r>
      <w:proofErr w:type="gramStart"/>
      <w:r>
        <w:rPr>
          <w:rFonts w:ascii="Calibri" w:hAnsi="Calibri" w:cs="Calibri"/>
        </w:rPr>
        <w:t>1 :</w:t>
      </w:r>
      <w:proofErr w:type="gramEnd"/>
      <w:r>
        <w:rPr>
          <w:rFonts w:ascii="Calibri" w:hAnsi="Calibri" w:cs="Calibri"/>
        </w:rPr>
        <w:t xml:space="preserve"> 1,5 a osety. Na tento úsek navázalo nové zatrubnění DN 1500 délky 324 m v ř.km 1,306 až 1,630. V roce 1977 bylo dále provedeno pročištění koryta z důvodu uloženého sedimentu ve vrstvě 0,5 až 0,6 m v celé délce toku včetně zatrubnění po soutok s DVT </w:t>
      </w:r>
      <w:proofErr w:type="spellStart"/>
      <w:r>
        <w:rPr>
          <w:rFonts w:ascii="Calibri" w:hAnsi="Calibri" w:cs="Calibri"/>
        </w:rPr>
        <w:t>Postrana</w:t>
      </w:r>
      <w:proofErr w:type="spellEnd"/>
      <w:r>
        <w:rPr>
          <w:rFonts w:ascii="Calibri" w:hAnsi="Calibri" w:cs="Calibri"/>
        </w:rPr>
        <w:t xml:space="preserve">. Další pročištění koryta v rozsahu ř.km 0,500 až 1,630 bylo provedeno v roce 1983. V roce 1996 byl pak v rámci stavby obchvatu města Slavkova u Brna postaven </w:t>
      </w:r>
      <w:r>
        <w:rPr>
          <w:rFonts w:ascii="Calibri" w:hAnsi="Calibri" w:cs="Calibri"/>
        </w:rPr>
        <w:lastRenderedPageBreak/>
        <w:t xml:space="preserve">most 50-009, kterým silnice I/50 přechází přes koryto </w:t>
      </w:r>
      <w:proofErr w:type="spellStart"/>
      <w:r>
        <w:rPr>
          <w:rFonts w:ascii="Calibri" w:hAnsi="Calibri" w:cs="Calibri"/>
        </w:rPr>
        <w:t>Prostředníčka</w:t>
      </w:r>
      <w:proofErr w:type="spellEnd"/>
      <w:r>
        <w:rPr>
          <w:rFonts w:ascii="Calibri" w:hAnsi="Calibri" w:cs="Calibri"/>
        </w:rPr>
        <w:t xml:space="preserve"> v ř.km 0,720. Most je přesypaný s nosnou konstrukcí typu uzavřeného prefabrikovanému rámu IZM 3/2. Výškovým zaměřením předmětného úseku bylo zjištěno, že dno rámového propustku mostu je umístěno 1 cm nad dnem potrubí DN 1500 ve vyústění zatrubnění v ř.km 1,306. V roce 2009 byla dále realizována stavba Slavkov u Brna, povodňová ochrana města. V rámci této stavby byla provedena oprava koryta v ř.km 0,500 až 0,700 a v části řešeného úseku od nátoku propustku mostu 50-009 po ř.km 0,775 bylo provedeno nové opevnění koryta kamennou dlažbou do betonu ukončené na </w:t>
      </w:r>
      <w:proofErr w:type="spellStart"/>
      <w:r>
        <w:rPr>
          <w:rFonts w:ascii="Calibri" w:hAnsi="Calibri" w:cs="Calibri"/>
        </w:rPr>
        <w:t>protivodní</w:t>
      </w:r>
      <w:proofErr w:type="spellEnd"/>
      <w:r>
        <w:rPr>
          <w:rFonts w:ascii="Calibri" w:hAnsi="Calibri" w:cs="Calibri"/>
        </w:rPr>
        <w:t xml:space="preserve"> straně betonovým zavazovacím prahem. Opevnění je realizováno na šířku dna 2,8 m a svahů ve sklonu </w:t>
      </w:r>
      <w:proofErr w:type="gramStart"/>
      <w:r>
        <w:rPr>
          <w:rFonts w:ascii="Calibri" w:hAnsi="Calibri" w:cs="Calibri"/>
        </w:rPr>
        <w:t>1 :</w:t>
      </w:r>
      <w:proofErr w:type="gramEnd"/>
      <w:r>
        <w:rPr>
          <w:rFonts w:ascii="Calibri" w:hAnsi="Calibri" w:cs="Calibri"/>
        </w:rPr>
        <w:t xml:space="preserve"> 2 na kolmou výšku 1 m. Výškovým zaměřením bylo zjištěno, že kóta zavazovacího prahu opevnění je umístěna 10 cm nad dnem rámu v nátoku do propustku mostu. To znamená, že na úseku v ř.km 0,775 až 1,306 je opačný spád – 11 cm. Vlivem zbytečně velké šířky koryta v opevnění bez středové kynety zde navíc dochází k prudkému zpomalení proudu a tím k usazování sedimentu a následnému zarůstání koryta rákosím. Vzhledem k těmto skutečnostem je úsek v ř.km 0,775 až 1,306 zanesen sedimentem ve vrstvě 0,5 až 0,75 m v odhadovaném množství cca 750 m</w:t>
      </w:r>
      <w:r w:rsidRPr="008E69D1">
        <w:rPr>
          <w:rFonts w:ascii="Calibri" w:hAnsi="Calibri" w:cs="Calibri"/>
          <w:vertAlign w:val="superscript"/>
        </w:rPr>
        <w:t>3</w:t>
      </w:r>
      <w:r>
        <w:rPr>
          <w:rFonts w:ascii="Calibri" w:hAnsi="Calibri" w:cs="Calibri"/>
        </w:rPr>
        <w:t xml:space="preserve"> a část koryta je značně poškozena rozplavováním a sesouváním svahů. Uložení sedimentu pak pokračuje i v prostoru zatrubnění DN 1500, kde se nachází dalších cca 135 m</w:t>
      </w:r>
      <w:r w:rsidRPr="008E69D1">
        <w:rPr>
          <w:rFonts w:ascii="Calibri" w:hAnsi="Calibri" w:cs="Calibri"/>
          <w:vertAlign w:val="superscript"/>
        </w:rPr>
        <w:t>3</w:t>
      </w:r>
      <w:r>
        <w:rPr>
          <w:rFonts w:ascii="Calibri" w:hAnsi="Calibri" w:cs="Calibri"/>
        </w:rPr>
        <w:t xml:space="preserve"> a hrozí postupným zablokováním zde vyústěných dešťových kanalizací. Zbytek řešeného úseku v ř.km 0,500 až po opevnění mostu 50-009 v ř.km cca 0,700 je relativně v lepším stavu. Koryto je částečně zúženo ukládanými nánosy, ale tvarově odpovídá poslední provedené úpravě a na opevněném dně je zde usazen sediment ve vrstvě 0,1 až 0,3 m.</w:t>
      </w:r>
    </w:p>
    <w:p w14:paraId="0C474833" w14:textId="77777777" w:rsidR="00560436" w:rsidRDefault="00560436" w:rsidP="00560436">
      <w:pPr>
        <w:pStyle w:val="Zkladntextodsazen3"/>
        <w:ind w:left="0"/>
        <w:rPr>
          <w:rFonts w:ascii="Calibri" w:hAnsi="Calibri" w:cs="Calibri"/>
          <w:b/>
          <w:bCs w:val="0"/>
          <w:sz w:val="28"/>
        </w:rPr>
      </w:pPr>
    </w:p>
    <w:p w14:paraId="25A98AA5" w14:textId="77777777" w:rsidR="00560436" w:rsidRDefault="00560436" w:rsidP="00560436">
      <w:pPr>
        <w:pStyle w:val="Zkladntextodsazen3"/>
        <w:ind w:left="0"/>
        <w:rPr>
          <w:rFonts w:ascii="Calibri" w:hAnsi="Calibri" w:cs="Calibri"/>
          <w:b/>
          <w:bCs w:val="0"/>
          <w:sz w:val="28"/>
        </w:rPr>
      </w:pPr>
    </w:p>
    <w:p w14:paraId="7438A5AB" w14:textId="77777777" w:rsidR="00560436" w:rsidRPr="00BF445B" w:rsidRDefault="00560436" w:rsidP="00560436">
      <w:pPr>
        <w:pStyle w:val="Zkladntextodsazen3"/>
        <w:ind w:left="0"/>
        <w:rPr>
          <w:rFonts w:ascii="Calibri" w:hAnsi="Calibri" w:cs="Calibri"/>
          <w:b/>
          <w:bCs w:val="0"/>
          <w:sz w:val="28"/>
        </w:rPr>
      </w:pPr>
      <w:r w:rsidRPr="00BF445B">
        <w:rPr>
          <w:rFonts w:ascii="Calibri" w:hAnsi="Calibri" w:cs="Calibri"/>
          <w:b/>
          <w:bCs w:val="0"/>
          <w:sz w:val="28"/>
        </w:rPr>
        <w:t>4.  Účel stavby</w:t>
      </w:r>
    </w:p>
    <w:p w14:paraId="3C388722" w14:textId="77777777" w:rsidR="00560436" w:rsidRPr="00BF445B" w:rsidRDefault="00560436" w:rsidP="00560436">
      <w:pPr>
        <w:pStyle w:val="Zkladntextodsazen3"/>
        <w:ind w:left="0"/>
        <w:jc w:val="both"/>
        <w:rPr>
          <w:rFonts w:ascii="Calibri" w:hAnsi="Calibri" w:cs="Calibri"/>
        </w:rPr>
      </w:pPr>
    </w:p>
    <w:p w14:paraId="5FA5007C" w14:textId="117E51B3" w:rsidR="00560436" w:rsidRPr="00B84BB5" w:rsidRDefault="004D5697" w:rsidP="00560436">
      <w:pPr>
        <w:pStyle w:val="Zkladntextodsazen3"/>
        <w:ind w:left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O</w:t>
      </w:r>
      <w:r w:rsidR="00560436" w:rsidRPr="00BF445B">
        <w:rPr>
          <w:rFonts w:ascii="Calibri" w:hAnsi="Calibri" w:cs="Calibri"/>
        </w:rPr>
        <w:t>bnovení průtočné kapacity</w:t>
      </w:r>
      <w:r>
        <w:rPr>
          <w:rFonts w:ascii="Calibri" w:hAnsi="Calibri" w:cs="Calibri"/>
        </w:rPr>
        <w:t xml:space="preserve"> a opevnění</w:t>
      </w:r>
      <w:r w:rsidR="00560436" w:rsidRPr="00BF445B">
        <w:rPr>
          <w:rFonts w:ascii="Calibri" w:hAnsi="Calibri" w:cs="Calibri"/>
        </w:rPr>
        <w:t xml:space="preserve"> koryta vodního toku</w:t>
      </w:r>
      <w:r w:rsidR="00560436">
        <w:rPr>
          <w:rFonts w:ascii="Calibri" w:hAnsi="Calibri" w:cs="Calibri"/>
        </w:rPr>
        <w:t xml:space="preserve"> na projektovaný stav, zamezí nadměrnému ukládání sedimentů a tím i možnému blokování kanalizačních vyústí.</w:t>
      </w:r>
      <w:r>
        <w:rPr>
          <w:rFonts w:ascii="Calibri" w:hAnsi="Calibri" w:cs="Calibri"/>
        </w:rPr>
        <w:t xml:space="preserve"> Obnovené opevnění usnadní následnou údržbu.</w:t>
      </w:r>
    </w:p>
    <w:p w14:paraId="58108CC8" w14:textId="77777777" w:rsidR="00560436" w:rsidRDefault="00560436" w:rsidP="00560436">
      <w:pPr>
        <w:pStyle w:val="Zkladntextodsazen3"/>
        <w:ind w:left="0"/>
        <w:jc w:val="both"/>
        <w:rPr>
          <w:rFonts w:ascii="Calibri" w:hAnsi="Calibri" w:cs="Calibri"/>
          <w:b/>
          <w:sz w:val="28"/>
          <w:szCs w:val="28"/>
        </w:rPr>
      </w:pPr>
    </w:p>
    <w:p w14:paraId="0DF5B88A" w14:textId="77777777" w:rsidR="00560436" w:rsidRDefault="00560436" w:rsidP="00560436">
      <w:pPr>
        <w:pStyle w:val="Zkladntextodsazen3"/>
        <w:ind w:left="0"/>
        <w:jc w:val="both"/>
        <w:rPr>
          <w:rFonts w:ascii="Calibri" w:hAnsi="Calibri" w:cs="Calibri"/>
          <w:b/>
          <w:sz w:val="28"/>
          <w:szCs w:val="28"/>
        </w:rPr>
      </w:pPr>
    </w:p>
    <w:p w14:paraId="26B53E7B" w14:textId="77777777" w:rsidR="00560436" w:rsidRPr="00BF445B" w:rsidRDefault="00560436" w:rsidP="00560436">
      <w:pPr>
        <w:pStyle w:val="Zkladntextodsazen3"/>
        <w:ind w:left="0"/>
        <w:jc w:val="both"/>
        <w:rPr>
          <w:rFonts w:ascii="Calibri" w:hAnsi="Calibri" w:cs="Calibri"/>
          <w:b/>
          <w:sz w:val="28"/>
          <w:szCs w:val="28"/>
        </w:rPr>
      </w:pPr>
      <w:r w:rsidRPr="00BF445B">
        <w:rPr>
          <w:rFonts w:ascii="Calibri" w:hAnsi="Calibri" w:cs="Calibri"/>
          <w:b/>
          <w:sz w:val="28"/>
          <w:szCs w:val="28"/>
        </w:rPr>
        <w:t>5.  Výchozí podklady</w:t>
      </w:r>
    </w:p>
    <w:p w14:paraId="122ABEF1" w14:textId="77777777" w:rsidR="00560436" w:rsidRDefault="00560436" w:rsidP="00560436">
      <w:pPr>
        <w:rPr>
          <w:rFonts w:ascii="Calibri" w:hAnsi="Calibri" w:cs="Calibri"/>
        </w:rPr>
      </w:pPr>
    </w:p>
    <w:p w14:paraId="0CEBD741" w14:textId="77777777" w:rsidR="00560436" w:rsidRDefault="00560436" w:rsidP="00560436">
      <w:pPr>
        <w:rPr>
          <w:rFonts w:ascii="Calibri" w:hAnsi="Calibri" w:cs="Calibri"/>
        </w:rPr>
      </w:pPr>
      <w:r>
        <w:rPr>
          <w:rFonts w:ascii="Calibri" w:hAnsi="Calibri" w:cs="Calibri"/>
        </w:rPr>
        <w:t xml:space="preserve">Projektové dokumentace: </w:t>
      </w:r>
    </w:p>
    <w:p w14:paraId="4EAD98D4" w14:textId="77777777" w:rsidR="00560436" w:rsidRDefault="00560436" w:rsidP="00560436">
      <w:pPr>
        <w:pStyle w:val="Odstavecseseznamem"/>
        <w:numPr>
          <w:ilvl w:val="0"/>
          <w:numId w:val="1"/>
        </w:numPr>
        <w:rPr>
          <w:rFonts w:ascii="Calibri" w:hAnsi="Calibri" w:cs="Calibri"/>
        </w:rPr>
      </w:pPr>
      <w:r>
        <w:rPr>
          <w:rFonts w:ascii="Calibri" w:hAnsi="Calibri" w:cs="Calibri"/>
        </w:rPr>
        <w:t>GO Prostředníček (r. 1958)</w:t>
      </w:r>
    </w:p>
    <w:p w14:paraId="74CCCA0A" w14:textId="77777777" w:rsidR="00560436" w:rsidRDefault="00560436" w:rsidP="00560436">
      <w:pPr>
        <w:pStyle w:val="Odstavecseseznamem"/>
        <w:numPr>
          <w:ilvl w:val="0"/>
          <w:numId w:val="1"/>
        </w:numPr>
        <w:rPr>
          <w:rFonts w:ascii="Calibri" w:hAnsi="Calibri" w:cs="Calibri"/>
        </w:rPr>
      </w:pPr>
      <w:r>
        <w:rPr>
          <w:rFonts w:ascii="Calibri" w:hAnsi="Calibri" w:cs="Calibri"/>
        </w:rPr>
        <w:t xml:space="preserve">Úprava </w:t>
      </w:r>
      <w:proofErr w:type="spellStart"/>
      <w:r>
        <w:rPr>
          <w:rFonts w:ascii="Calibri" w:hAnsi="Calibri" w:cs="Calibri"/>
        </w:rPr>
        <w:t>Prostředníčka</w:t>
      </w:r>
      <w:proofErr w:type="spellEnd"/>
      <w:r>
        <w:rPr>
          <w:rFonts w:ascii="Calibri" w:hAnsi="Calibri" w:cs="Calibri"/>
        </w:rPr>
        <w:t xml:space="preserve"> ve Slavkově (r. 1969)</w:t>
      </w:r>
    </w:p>
    <w:p w14:paraId="6F6FD758" w14:textId="77777777" w:rsidR="00560436" w:rsidRDefault="00560436" w:rsidP="00560436">
      <w:pPr>
        <w:pStyle w:val="Odstavecseseznamem"/>
        <w:numPr>
          <w:ilvl w:val="0"/>
          <w:numId w:val="1"/>
        </w:numPr>
        <w:rPr>
          <w:rFonts w:ascii="Calibri" w:hAnsi="Calibri" w:cs="Calibri"/>
        </w:rPr>
      </w:pPr>
      <w:r>
        <w:rPr>
          <w:rFonts w:ascii="Calibri" w:hAnsi="Calibri" w:cs="Calibri"/>
        </w:rPr>
        <w:t>Úprava toku Prostředníček, Slavkov (r. 1971)</w:t>
      </w:r>
    </w:p>
    <w:p w14:paraId="30A53299" w14:textId="77777777" w:rsidR="00560436" w:rsidRDefault="00560436" w:rsidP="00560436">
      <w:pPr>
        <w:pStyle w:val="Odstavecseseznamem"/>
        <w:numPr>
          <w:ilvl w:val="0"/>
          <w:numId w:val="1"/>
        </w:numPr>
        <w:rPr>
          <w:rFonts w:ascii="Calibri" w:hAnsi="Calibri" w:cs="Calibri"/>
        </w:rPr>
      </w:pPr>
      <w:r>
        <w:rPr>
          <w:rFonts w:ascii="Calibri" w:hAnsi="Calibri" w:cs="Calibri"/>
        </w:rPr>
        <w:t xml:space="preserve">Údržba odpadu </w:t>
      </w:r>
      <w:proofErr w:type="spellStart"/>
      <w:r>
        <w:rPr>
          <w:rFonts w:ascii="Calibri" w:hAnsi="Calibri" w:cs="Calibri"/>
        </w:rPr>
        <w:t>Prosředníček</w:t>
      </w:r>
      <w:proofErr w:type="spellEnd"/>
      <w:r>
        <w:rPr>
          <w:rFonts w:ascii="Calibri" w:hAnsi="Calibri" w:cs="Calibri"/>
        </w:rPr>
        <w:t xml:space="preserve"> (r. 1977)</w:t>
      </w:r>
    </w:p>
    <w:p w14:paraId="4C92D326" w14:textId="77777777" w:rsidR="00560436" w:rsidRDefault="00560436" w:rsidP="00560436">
      <w:pPr>
        <w:pStyle w:val="Odstavecseseznamem"/>
        <w:numPr>
          <w:ilvl w:val="0"/>
          <w:numId w:val="1"/>
        </w:numPr>
        <w:rPr>
          <w:rFonts w:ascii="Calibri" w:hAnsi="Calibri" w:cs="Calibri"/>
        </w:rPr>
      </w:pPr>
      <w:r>
        <w:rPr>
          <w:rFonts w:ascii="Calibri" w:hAnsi="Calibri" w:cs="Calibri"/>
        </w:rPr>
        <w:t xml:space="preserve">Údržba odpadu Prostředníček </w:t>
      </w:r>
      <w:proofErr w:type="spellStart"/>
      <w:r>
        <w:rPr>
          <w:rFonts w:ascii="Calibri" w:hAnsi="Calibri" w:cs="Calibri"/>
        </w:rPr>
        <w:t>k.ú</w:t>
      </w:r>
      <w:proofErr w:type="spellEnd"/>
      <w:r>
        <w:rPr>
          <w:rFonts w:ascii="Calibri" w:hAnsi="Calibri" w:cs="Calibri"/>
        </w:rPr>
        <w:t>. Slavkov u Brna (r. 1982)</w:t>
      </w:r>
    </w:p>
    <w:p w14:paraId="37BB4228" w14:textId="77777777" w:rsidR="00560436" w:rsidRDefault="00560436" w:rsidP="00560436">
      <w:pPr>
        <w:pStyle w:val="Odstavecseseznamem"/>
        <w:numPr>
          <w:ilvl w:val="0"/>
          <w:numId w:val="1"/>
        </w:numPr>
        <w:rPr>
          <w:rFonts w:ascii="Calibri" w:hAnsi="Calibri" w:cs="Calibri"/>
        </w:rPr>
      </w:pPr>
      <w:r>
        <w:rPr>
          <w:rFonts w:ascii="Calibri" w:hAnsi="Calibri" w:cs="Calibri"/>
        </w:rPr>
        <w:t>Slavkov u Brna povodňová ochrana města (r. 2008)</w:t>
      </w:r>
    </w:p>
    <w:p w14:paraId="25E5BAD8" w14:textId="77777777" w:rsidR="00560436" w:rsidRDefault="00560436" w:rsidP="00560436">
      <w:pPr>
        <w:pStyle w:val="Odstavecseseznamem"/>
        <w:numPr>
          <w:ilvl w:val="0"/>
          <w:numId w:val="1"/>
        </w:numPr>
        <w:rPr>
          <w:rFonts w:ascii="Calibri" w:hAnsi="Calibri" w:cs="Calibri"/>
        </w:rPr>
      </w:pPr>
      <w:r>
        <w:rPr>
          <w:rFonts w:ascii="Calibri" w:hAnsi="Calibri" w:cs="Calibri"/>
        </w:rPr>
        <w:t>Vyjádření k možnosti prohloubení dna u mostu 50-009 ve Slavkově (r. 2025)</w:t>
      </w:r>
    </w:p>
    <w:p w14:paraId="793DC0CA" w14:textId="77777777" w:rsidR="00560436" w:rsidRDefault="00560436" w:rsidP="00560436">
      <w:pPr>
        <w:pStyle w:val="Odstavecseseznamem"/>
        <w:numPr>
          <w:ilvl w:val="0"/>
          <w:numId w:val="1"/>
        </w:numPr>
        <w:rPr>
          <w:rFonts w:ascii="Calibri" w:hAnsi="Calibri" w:cs="Calibri"/>
        </w:rPr>
      </w:pPr>
      <w:r>
        <w:rPr>
          <w:rFonts w:ascii="Calibri" w:hAnsi="Calibri" w:cs="Calibri"/>
        </w:rPr>
        <w:t>Výškové zaměření dna propustku mostu 50-009 a vyústění zatrubnění DN 1500</w:t>
      </w:r>
      <w:r>
        <w:rPr>
          <w:rFonts w:ascii="Calibri" w:hAnsi="Calibri" w:cs="Calibri"/>
        </w:rPr>
        <w:br/>
        <w:t>(r. 2025)</w:t>
      </w:r>
    </w:p>
    <w:p w14:paraId="5119FACB" w14:textId="77777777" w:rsidR="00560436" w:rsidRPr="00B9355E" w:rsidRDefault="00560436" w:rsidP="00560436">
      <w:pPr>
        <w:rPr>
          <w:rFonts w:ascii="Calibri" w:hAnsi="Calibri" w:cs="Calibri"/>
        </w:rPr>
      </w:pPr>
    </w:p>
    <w:p w14:paraId="6CB72FDC" w14:textId="09751D82" w:rsidR="00560436" w:rsidRDefault="00560436" w:rsidP="00560436">
      <w:pPr>
        <w:rPr>
          <w:rFonts w:ascii="Calibri" w:hAnsi="Calibri" w:cs="Calibri"/>
        </w:rPr>
      </w:pPr>
      <w:r w:rsidRPr="00B9355E">
        <w:rPr>
          <w:rFonts w:ascii="Calibri" w:hAnsi="Calibri" w:cs="Calibri"/>
        </w:rPr>
        <w:t>Uveden</w:t>
      </w:r>
      <w:r>
        <w:rPr>
          <w:rFonts w:ascii="Calibri" w:hAnsi="Calibri" w:cs="Calibri"/>
        </w:rPr>
        <w:t>é</w:t>
      </w:r>
      <w:r w:rsidRPr="00B9355E">
        <w:rPr>
          <w:rFonts w:ascii="Calibri" w:hAnsi="Calibri" w:cs="Calibri"/>
        </w:rPr>
        <w:t xml:space="preserve"> dokumentace </w:t>
      </w:r>
      <w:r>
        <w:rPr>
          <w:rFonts w:ascii="Calibri" w:hAnsi="Calibri" w:cs="Calibri"/>
        </w:rPr>
        <w:t xml:space="preserve">a podklady </w:t>
      </w:r>
      <w:r w:rsidRPr="00B9355E">
        <w:rPr>
          <w:rFonts w:ascii="Calibri" w:hAnsi="Calibri" w:cs="Calibri"/>
        </w:rPr>
        <w:t>j</w:t>
      </w:r>
      <w:r>
        <w:rPr>
          <w:rFonts w:ascii="Calibri" w:hAnsi="Calibri" w:cs="Calibri"/>
        </w:rPr>
        <w:t>sou</w:t>
      </w:r>
      <w:r w:rsidRPr="00B9355E">
        <w:rPr>
          <w:rFonts w:ascii="Calibri" w:hAnsi="Calibri" w:cs="Calibri"/>
        </w:rPr>
        <w:t xml:space="preserve"> uložen</w:t>
      </w:r>
      <w:r>
        <w:rPr>
          <w:rFonts w:ascii="Calibri" w:hAnsi="Calibri" w:cs="Calibri"/>
        </w:rPr>
        <w:t>y</w:t>
      </w:r>
      <w:r w:rsidRPr="00B9355E">
        <w:rPr>
          <w:rFonts w:ascii="Calibri" w:hAnsi="Calibri" w:cs="Calibri"/>
        </w:rPr>
        <w:t xml:space="preserve"> u přímého správce </w:t>
      </w:r>
      <w:r>
        <w:rPr>
          <w:rFonts w:ascii="Calibri" w:hAnsi="Calibri" w:cs="Calibri"/>
        </w:rPr>
        <w:t xml:space="preserve">DVT Prostředníček </w:t>
      </w:r>
      <w:r w:rsidRPr="00B9355E">
        <w:rPr>
          <w:rFonts w:ascii="Calibri" w:hAnsi="Calibri" w:cs="Calibri"/>
        </w:rPr>
        <w:t xml:space="preserve">(PM, s. p., provoz </w:t>
      </w:r>
      <w:r>
        <w:rPr>
          <w:rFonts w:ascii="Calibri" w:hAnsi="Calibri" w:cs="Calibri"/>
        </w:rPr>
        <w:t>Veselí nad Moravou, středisko Koryčany</w:t>
      </w:r>
      <w:r w:rsidRPr="00B9355E">
        <w:rPr>
          <w:rFonts w:ascii="Calibri" w:hAnsi="Calibri" w:cs="Calibri"/>
        </w:rPr>
        <w:t>).</w:t>
      </w:r>
    </w:p>
    <w:p w14:paraId="6CF9BE85" w14:textId="77777777" w:rsidR="00E73B60" w:rsidRDefault="00E73B60" w:rsidP="00560436">
      <w:pPr>
        <w:rPr>
          <w:rFonts w:ascii="Calibri" w:hAnsi="Calibri" w:cs="Calibri"/>
        </w:rPr>
      </w:pPr>
    </w:p>
    <w:p w14:paraId="4AB3FD43" w14:textId="77777777" w:rsidR="00560436" w:rsidRPr="00B6152A" w:rsidRDefault="00560436" w:rsidP="00560436">
      <w:pPr>
        <w:rPr>
          <w:rFonts w:ascii="Calibri" w:hAnsi="Calibri" w:cs="Calibri"/>
        </w:rPr>
      </w:pPr>
      <w:r w:rsidRPr="00BF445B">
        <w:rPr>
          <w:rFonts w:ascii="Calibri" w:hAnsi="Calibri" w:cs="Calibri"/>
          <w:b/>
          <w:bCs/>
          <w:sz w:val="28"/>
        </w:rPr>
        <w:lastRenderedPageBreak/>
        <w:t>6.  Návrh technického řešení stavby</w:t>
      </w:r>
    </w:p>
    <w:p w14:paraId="7607D45E" w14:textId="77777777" w:rsidR="00560436" w:rsidRPr="00BF445B" w:rsidRDefault="00560436" w:rsidP="00560436">
      <w:pPr>
        <w:jc w:val="both"/>
        <w:rPr>
          <w:rFonts w:ascii="Calibri" w:hAnsi="Calibri" w:cs="Calibri"/>
        </w:rPr>
      </w:pPr>
    </w:p>
    <w:p w14:paraId="256B22F8" w14:textId="77777777" w:rsidR="00560436" w:rsidRDefault="00560436" w:rsidP="00560436">
      <w:pPr>
        <w:pStyle w:val="Odstavecseseznamem"/>
        <w:numPr>
          <w:ilvl w:val="0"/>
          <w:numId w:val="1"/>
        </w:numPr>
        <w:jc w:val="both"/>
        <w:rPr>
          <w:rFonts w:ascii="Calibri" w:hAnsi="Calibri" w:cs="Calibri"/>
        </w:rPr>
      </w:pPr>
      <w:r w:rsidRPr="00E71A56">
        <w:rPr>
          <w:rFonts w:ascii="Calibri" w:hAnsi="Calibri" w:cs="Calibri"/>
        </w:rPr>
        <w:t xml:space="preserve">Odstranění sedimentů a </w:t>
      </w:r>
      <w:r>
        <w:rPr>
          <w:rFonts w:ascii="Calibri" w:hAnsi="Calibri" w:cs="Calibri"/>
        </w:rPr>
        <w:t>porostů</w:t>
      </w:r>
      <w:r w:rsidRPr="00E71A56">
        <w:rPr>
          <w:rFonts w:ascii="Calibri" w:hAnsi="Calibri" w:cs="Calibri"/>
        </w:rPr>
        <w:t xml:space="preserve"> z koryta vodního toku </w:t>
      </w:r>
      <w:r>
        <w:rPr>
          <w:rFonts w:ascii="Calibri" w:hAnsi="Calibri" w:cs="Calibri"/>
        </w:rPr>
        <w:t xml:space="preserve">v celém řešeném úseku, </w:t>
      </w:r>
      <w:r w:rsidRPr="00E71A56">
        <w:rPr>
          <w:rFonts w:ascii="Calibri" w:hAnsi="Calibri" w:cs="Calibri"/>
        </w:rPr>
        <w:t xml:space="preserve">včetně </w:t>
      </w:r>
      <w:r>
        <w:rPr>
          <w:rFonts w:ascii="Calibri" w:hAnsi="Calibri" w:cs="Calibri"/>
        </w:rPr>
        <w:t xml:space="preserve">324 m </w:t>
      </w:r>
      <w:r w:rsidRPr="00E71A56">
        <w:rPr>
          <w:rFonts w:ascii="Calibri" w:hAnsi="Calibri" w:cs="Calibri"/>
        </w:rPr>
        <w:t>zatrubnění DN 1500.</w:t>
      </w:r>
    </w:p>
    <w:p w14:paraId="1A2951A6" w14:textId="77777777" w:rsidR="00560436" w:rsidRDefault="00560436" w:rsidP="00560436">
      <w:pPr>
        <w:pStyle w:val="Odstavecseseznamem"/>
        <w:numPr>
          <w:ilvl w:val="0"/>
          <w:numId w:val="1"/>
        </w:num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V úseku ř.km 0,500 až 0,700 oprava, popř. doplnění původního opevnění, oprava koryta na poslední kolaudovaný profil.</w:t>
      </w:r>
    </w:p>
    <w:p w14:paraId="3E2E00B5" w14:textId="77777777" w:rsidR="00560436" w:rsidRDefault="00560436" w:rsidP="00560436">
      <w:pPr>
        <w:pStyle w:val="Odstavecseseznamem"/>
        <w:numPr>
          <w:ilvl w:val="0"/>
          <w:numId w:val="1"/>
        </w:num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V úseku od nátoku propustku mostu 50-009 až ř.km 0,775 provedení středové kynety převádějící běžné průtoky a v maximální možné míře snižující záporný spád v části řešeného úseku v ř.km 0,775 až 1,306.</w:t>
      </w:r>
    </w:p>
    <w:p w14:paraId="05DDEA76" w14:textId="77777777" w:rsidR="00560436" w:rsidRPr="00E71A56" w:rsidRDefault="00560436" w:rsidP="00560436">
      <w:pPr>
        <w:pStyle w:val="Odstavecseseznamem"/>
        <w:numPr>
          <w:ilvl w:val="0"/>
          <w:numId w:val="1"/>
        </w:num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V úseku ř.km 0,775 až 1,306 oprava, popř. doplnění původního opevnění dna ve stávající niveletě, oprava koryta na poslední kolaudovaný příčný profil, nahrazení opevnění svahů </w:t>
      </w:r>
      <w:proofErr w:type="spellStart"/>
      <w:r>
        <w:rPr>
          <w:rFonts w:ascii="Calibri" w:hAnsi="Calibri" w:cs="Calibri"/>
        </w:rPr>
        <w:t>přídlažbou</w:t>
      </w:r>
      <w:proofErr w:type="spellEnd"/>
      <w:r>
        <w:rPr>
          <w:rFonts w:ascii="Calibri" w:hAnsi="Calibri" w:cs="Calibri"/>
        </w:rPr>
        <w:t xml:space="preserve"> betonovými dlaždicemi 50x50x10 technicky vhodně řešeným opevněním na kolmou výšku min. 1 m tak, aby bylo v budoucnu zabráněno poškozování svahů rozplavením, minimalizováno zarůstání koryta vegetací a současně bylo umožněno co nejefektivnější odstraňování usazovaných sedimentů.</w:t>
      </w:r>
    </w:p>
    <w:p w14:paraId="2D786804" w14:textId="77777777" w:rsidR="00560436" w:rsidRPr="00BF445B" w:rsidRDefault="00560436" w:rsidP="00560436">
      <w:pPr>
        <w:jc w:val="both"/>
        <w:rPr>
          <w:rFonts w:ascii="Calibri" w:hAnsi="Calibri" w:cs="Calibri"/>
        </w:rPr>
      </w:pPr>
    </w:p>
    <w:p w14:paraId="7F3B2F4D" w14:textId="77777777" w:rsidR="00560436" w:rsidRPr="00BF445B" w:rsidRDefault="00560436" w:rsidP="00560436">
      <w:pPr>
        <w:jc w:val="both"/>
        <w:rPr>
          <w:rFonts w:ascii="Calibri" w:hAnsi="Calibri" w:cs="Calibri"/>
        </w:rPr>
      </w:pPr>
    </w:p>
    <w:p w14:paraId="1C92929D" w14:textId="77777777" w:rsidR="00560436" w:rsidRPr="00BF445B" w:rsidRDefault="00560436" w:rsidP="00560436">
      <w:pPr>
        <w:pStyle w:val="Nadpis1"/>
        <w:ind w:left="0"/>
        <w:rPr>
          <w:rFonts w:ascii="Calibri" w:hAnsi="Calibri" w:cs="Calibri"/>
          <w:sz w:val="28"/>
          <w:u w:val="none"/>
        </w:rPr>
      </w:pPr>
      <w:r w:rsidRPr="00BF445B">
        <w:rPr>
          <w:rFonts w:ascii="Calibri" w:hAnsi="Calibri" w:cs="Calibri"/>
          <w:sz w:val="28"/>
          <w:u w:val="none"/>
        </w:rPr>
        <w:t>7.  Předpokládaný finanční náklad</w:t>
      </w:r>
    </w:p>
    <w:p w14:paraId="3E0F4B68" w14:textId="77777777" w:rsidR="00560436" w:rsidRPr="00BF445B" w:rsidRDefault="00560436" w:rsidP="00560436">
      <w:pPr>
        <w:rPr>
          <w:rFonts w:ascii="Calibri" w:hAnsi="Calibri" w:cs="Calibri"/>
        </w:rPr>
      </w:pPr>
    </w:p>
    <w:p w14:paraId="6BCC9B5D" w14:textId="07FD9DCE" w:rsidR="00560436" w:rsidRPr="00034EEC" w:rsidRDefault="00560436" w:rsidP="00560436">
      <w:pPr>
        <w:rPr>
          <w:rFonts w:ascii="Calibri" w:hAnsi="Calibri" w:cs="Calibri"/>
        </w:rPr>
      </w:pPr>
      <w:r w:rsidRPr="00BF445B">
        <w:rPr>
          <w:rFonts w:ascii="Calibri" w:hAnsi="Calibri" w:cs="Calibri"/>
        </w:rPr>
        <w:t xml:space="preserve">Odhad nákladů na PD stavby: </w:t>
      </w:r>
      <w:bookmarkStart w:id="0" w:name="_GoBack"/>
      <w:bookmarkEnd w:id="0"/>
    </w:p>
    <w:p w14:paraId="23711CAC" w14:textId="77777777" w:rsidR="00560436" w:rsidRPr="00BF445B" w:rsidRDefault="00560436" w:rsidP="00560436">
      <w:pPr>
        <w:jc w:val="both"/>
        <w:rPr>
          <w:rFonts w:ascii="Calibri" w:hAnsi="Calibri" w:cs="Calibri"/>
          <w:bCs/>
        </w:rPr>
      </w:pPr>
      <w:r w:rsidRPr="00BF445B">
        <w:rPr>
          <w:rFonts w:ascii="Calibri" w:hAnsi="Calibri" w:cs="Calibri"/>
          <w:bCs/>
        </w:rPr>
        <w:t xml:space="preserve">Odhad nákladů realizace: </w:t>
      </w:r>
      <w:r>
        <w:rPr>
          <w:rFonts w:ascii="Calibri" w:hAnsi="Calibri" w:cs="Calibri"/>
          <w:bCs/>
        </w:rPr>
        <w:t>realizační cena dle PD</w:t>
      </w:r>
    </w:p>
    <w:p w14:paraId="4565BCE3" w14:textId="77777777" w:rsidR="00560436" w:rsidRDefault="00560436" w:rsidP="00560436">
      <w:pPr>
        <w:rPr>
          <w:rFonts w:ascii="Calibri" w:hAnsi="Calibri" w:cs="Calibri"/>
          <w:sz w:val="28"/>
        </w:rPr>
      </w:pPr>
    </w:p>
    <w:p w14:paraId="6B0C3877" w14:textId="77777777" w:rsidR="00560436" w:rsidRPr="00BF445B" w:rsidRDefault="00560436" w:rsidP="00560436">
      <w:pPr>
        <w:rPr>
          <w:rFonts w:ascii="Calibri" w:hAnsi="Calibri" w:cs="Calibri"/>
          <w:sz w:val="28"/>
        </w:rPr>
      </w:pPr>
    </w:p>
    <w:p w14:paraId="4EDF0B91" w14:textId="77777777" w:rsidR="00560436" w:rsidRPr="00BF445B" w:rsidRDefault="00560436" w:rsidP="00560436">
      <w:pPr>
        <w:pStyle w:val="Nadpis1"/>
        <w:ind w:left="0"/>
        <w:rPr>
          <w:rFonts w:ascii="Calibri" w:hAnsi="Calibri" w:cs="Calibri"/>
          <w:sz w:val="28"/>
          <w:u w:val="none"/>
        </w:rPr>
      </w:pPr>
      <w:r w:rsidRPr="00BF445B">
        <w:rPr>
          <w:rFonts w:ascii="Calibri" w:hAnsi="Calibri" w:cs="Calibri"/>
          <w:sz w:val="28"/>
          <w:u w:val="none"/>
        </w:rPr>
        <w:t>8 Zdůvodnění naléhavosti a priority navrhované akce</w:t>
      </w:r>
    </w:p>
    <w:p w14:paraId="5DCB8786" w14:textId="77777777" w:rsidR="00560436" w:rsidRPr="00BF445B" w:rsidRDefault="00560436" w:rsidP="00560436">
      <w:pPr>
        <w:rPr>
          <w:rFonts w:ascii="Calibri" w:hAnsi="Calibri" w:cs="Calibri"/>
        </w:rPr>
      </w:pPr>
    </w:p>
    <w:p w14:paraId="641B1551" w14:textId="77777777" w:rsidR="00560436" w:rsidRDefault="00560436" w:rsidP="00560436">
      <w:p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Vlivem přírodních procesů i působením lidského faktoru došlo k významnému poškození otevřeného koryta, a ke značnému ukládání sedimentů v celém řešeném úseku. Došlo tak k výraznému omezení průtočné kapacity koryta a k ohrožení funkčnosti kanalizačních vyústí v zatrubnění DN 1500. Při povodňových průtocích či přívalových srážkách tak dochází k bezprostřednímu ohrožení zdraví a majetku občanů Slavkova u Brna.</w:t>
      </w:r>
    </w:p>
    <w:p w14:paraId="7E0DA501" w14:textId="77777777" w:rsidR="00560436" w:rsidRDefault="00560436" w:rsidP="00560436">
      <w:pPr>
        <w:jc w:val="both"/>
        <w:rPr>
          <w:rFonts w:ascii="Calibri" w:hAnsi="Calibri" w:cs="Calibri"/>
        </w:rPr>
      </w:pPr>
    </w:p>
    <w:p w14:paraId="6C801CBC" w14:textId="77777777" w:rsidR="00560436" w:rsidRDefault="00560436" w:rsidP="00560436">
      <w:pPr>
        <w:jc w:val="both"/>
        <w:rPr>
          <w:rFonts w:ascii="Calibri" w:hAnsi="Calibri" w:cs="Calibri"/>
        </w:rPr>
      </w:pPr>
    </w:p>
    <w:p w14:paraId="09DB3E6E" w14:textId="77777777" w:rsidR="00560436" w:rsidRDefault="00560436" w:rsidP="00560436">
      <w:pPr>
        <w:jc w:val="both"/>
        <w:rPr>
          <w:rFonts w:ascii="Calibri" w:hAnsi="Calibri" w:cs="Calibri"/>
          <w:b/>
          <w:sz w:val="28"/>
          <w:szCs w:val="28"/>
        </w:rPr>
      </w:pPr>
      <w:r w:rsidRPr="00655CA4">
        <w:rPr>
          <w:rFonts w:ascii="Calibri" w:hAnsi="Calibri" w:cs="Calibri"/>
          <w:b/>
          <w:sz w:val="28"/>
          <w:szCs w:val="28"/>
        </w:rPr>
        <w:t>9. Cizí objekty dotčené stavbou</w:t>
      </w:r>
    </w:p>
    <w:p w14:paraId="3AF6A541" w14:textId="77777777" w:rsidR="00560436" w:rsidRDefault="00560436" w:rsidP="00560436">
      <w:pPr>
        <w:jc w:val="both"/>
        <w:rPr>
          <w:rFonts w:ascii="Calibri" w:hAnsi="Calibri" w:cs="Calibri"/>
        </w:rPr>
      </w:pPr>
    </w:p>
    <w:p w14:paraId="232E774C" w14:textId="77777777" w:rsidR="00560436" w:rsidRDefault="00560436" w:rsidP="00560436">
      <w:pPr>
        <w:pStyle w:val="Odstavecseseznamem"/>
        <w:numPr>
          <w:ilvl w:val="0"/>
          <w:numId w:val="1"/>
        </w:num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Opevnění koryta v úseku nátoku propustku mostu 50-009 až ř.km 0,775</w:t>
      </w:r>
    </w:p>
    <w:p w14:paraId="48A3596E" w14:textId="77777777" w:rsidR="00560436" w:rsidRDefault="00560436" w:rsidP="00560436">
      <w:pPr>
        <w:pStyle w:val="Odstavecseseznamem"/>
        <w:numPr>
          <w:ilvl w:val="0"/>
          <w:numId w:val="1"/>
        </w:num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Vyústění stoky DN 200 v ř.km 0,819</w:t>
      </w:r>
    </w:p>
    <w:p w14:paraId="3DAA9AFE" w14:textId="77777777" w:rsidR="00560436" w:rsidRDefault="00560436" w:rsidP="00560436">
      <w:pPr>
        <w:pStyle w:val="Odstavecseseznamem"/>
        <w:numPr>
          <w:ilvl w:val="0"/>
          <w:numId w:val="1"/>
        </w:num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Vyústění stoky DN 200 v ř.km 0,892</w:t>
      </w:r>
    </w:p>
    <w:p w14:paraId="5508C76E" w14:textId="77777777" w:rsidR="00560436" w:rsidRDefault="00560436" w:rsidP="00560436">
      <w:pPr>
        <w:pStyle w:val="Odstavecseseznamem"/>
        <w:numPr>
          <w:ilvl w:val="0"/>
          <w:numId w:val="1"/>
        </w:num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Vyústění stoky DN 200 v ř.km 1,078</w:t>
      </w:r>
    </w:p>
    <w:p w14:paraId="4CD7B9E7" w14:textId="77777777" w:rsidR="00560436" w:rsidRDefault="00560436" w:rsidP="00560436">
      <w:pPr>
        <w:pStyle w:val="Odstavecseseznamem"/>
        <w:numPr>
          <w:ilvl w:val="0"/>
          <w:numId w:val="1"/>
        </w:num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Vyústění stoky DN 200 v ř.km 1,097</w:t>
      </w:r>
    </w:p>
    <w:p w14:paraId="0B039ED3" w14:textId="77777777" w:rsidR="00560436" w:rsidRDefault="00560436" w:rsidP="00560436">
      <w:pPr>
        <w:pStyle w:val="Odstavecseseznamem"/>
        <w:numPr>
          <w:ilvl w:val="0"/>
          <w:numId w:val="1"/>
        </w:num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Vyústění stoky DN 200 v ř.km 1,156</w:t>
      </w:r>
    </w:p>
    <w:p w14:paraId="24F0B834" w14:textId="77777777" w:rsidR="00560436" w:rsidRDefault="00560436" w:rsidP="00560436">
      <w:pPr>
        <w:pStyle w:val="Odstavecseseznamem"/>
        <w:numPr>
          <w:ilvl w:val="0"/>
          <w:numId w:val="1"/>
        </w:num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Vyústění stoky DN 200 v ř.km 1,196</w:t>
      </w:r>
    </w:p>
    <w:p w14:paraId="41D77B88" w14:textId="77777777" w:rsidR="00560436" w:rsidRDefault="00560436" w:rsidP="00560436">
      <w:pPr>
        <w:pStyle w:val="Odstavecseseznamem"/>
        <w:numPr>
          <w:ilvl w:val="0"/>
          <w:numId w:val="1"/>
        </w:num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Vyústění stoky DN 200 v ř.km 1,234</w:t>
      </w:r>
    </w:p>
    <w:p w14:paraId="02AAE5AE" w14:textId="77777777" w:rsidR="00560436" w:rsidRPr="00462EFF" w:rsidRDefault="00560436" w:rsidP="00560436">
      <w:pPr>
        <w:pStyle w:val="Odstavecseseznamem"/>
        <w:numPr>
          <w:ilvl w:val="0"/>
          <w:numId w:val="1"/>
        </w:num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Vyústění stoky DN 200 v ř.km 1,266</w:t>
      </w:r>
    </w:p>
    <w:p w14:paraId="7139EC72" w14:textId="77777777" w:rsidR="00560436" w:rsidRPr="00BF445B" w:rsidRDefault="00560436" w:rsidP="00560436">
      <w:pPr>
        <w:pStyle w:val="Zkladntextodsazen3"/>
        <w:ind w:left="720"/>
        <w:jc w:val="both"/>
        <w:rPr>
          <w:rFonts w:ascii="Calibri" w:hAnsi="Calibri" w:cs="Calibri"/>
        </w:rPr>
      </w:pPr>
    </w:p>
    <w:p w14:paraId="5630C002" w14:textId="77777777" w:rsidR="00560436" w:rsidRPr="00DF52D2" w:rsidRDefault="00560436" w:rsidP="00560436">
      <w:pPr>
        <w:pStyle w:val="Nadpis1"/>
        <w:ind w:left="0"/>
        <w:rPr>
          <w:rFonts w:ascii="Calibri" w:hAnsi="Calibri" w:cs="Calibri"/>
          <w:sz w:val="28"/>
          <w:u w:val="none"/>
        </w:rPr>
      </w:pPr>
      <w:r w:rsidRPr="00DF52D2">
        <w:rPr>
          <w:rFonts w:ascii="Calibri" w:hAnsi="Calibri" w:cs="Calibri"/>
          <w:sz w:val="28"/>
          <w:u w:val="none"/>
        </w:rPr>
        <w:lastRenderedPageBreak/>
        <w:t>10. Majetkov</w:t>
      </w:r>
      <w:r>
        <w:rPr>
          <w:rFonts w:ascii="Calibri" w:hAnsi="Calibri" w:cs="Calibri"/>
          <w:sz w:val="28"/>
          <w:u w:val="none"/>
        </w:rPr>
        <w:t xml:space="preserve">é vztahy investora k pozemkům, kterých </w:t>
      </w:r>
      <w:r w:rsidRPr="00DF52D2">
        <w:rPr>
          <w:rFonts w:ascii="Calibri" w:hAnsi="Calibri" w:cs="Calibri"/>
          <w:sz w:val="28"/>
          <w:u w:val="none"/>
        </w:rPr>
        <w:t>se navrhované řešení dotýká</w:t>
      </w:r>
    </w:p>
    <w:p w14:paraId="2743018B" w14:textId="77777777" w:rsidR="00560436" w:rsidRPr="00BF445B" w:rsidRDefault="00560436" w:rsidP="00560436">
      <w:pPr>
        <w:rPr>
          <w:rFonts w:ascii="Calibri" w:hAnsi="Calibri" w:cs="Calibri"/>
        </w:rPr>
      </w:pPr>
    </w:p>
    <w:p w14:paraId="509EEBCA" w14:textId="77777777" w:rsidR="00560436" w:rsidRPr="00BF445B" w:rsidRDefault="00560436" w:rsidP="00560436">
      <w:pPr>
        <w:ind w:right="383"/>
        <w:jc w:val="both"/>
        <w:rPr>
          <w:rFonts w:ascii="Calibri" w:hAnsi="Calibri" w:cs="Calibri"/>
        </w:rPr>
      </w:pPr>
      <w:r w:rsidRPr="00BF445B">
        <w:rPr>
          <w:rFonts w:ascii="Calibri" w:hAnsi="Calibri" w:cs="Calibri"/>
        </w:rPr>
        <w:t>Vlastní stavba se nachází na pozemcích:</w:t>
      </w:r>
    </w:p>
    <w:p w14:paraId="7BC88A5B" w14:textId="77777777" w:rsidR="00560436" w:rsidRDefault="00560436" w:rsidP="00560436">
      <w:pPr>
        <w:ind w:right="383"/>
        <w:jc w:val="both"/>
        <w:rPr>
          <w:rFonts w:ascii="Calibri" w:hAnsi="Calibri" w:cs="Calibri"/>
          <w:b/>
        </w:rPr>
      </w:pPr>
      <w:proofErr w:type="spellStart"/>
      <w:r w:rsidRPr="00BF445B">
        <w:rPr>
          <w:rFonts w:ascii="Calibri" w:hAnsi="Calibri" w:cs="Calibri"/>
          <w:b/>
        </w:rPr>
        <w:t>k.ú</w:t>
      </w:r>
      <w:proofErr w:type="spellEnd"/>
      <w:r w:rsidRPr="00BF445B">
        <w:rPr>
          <w:rFonts w:ascii="Calibri" w:hAnsi="Calibri" w:cs="Calibri"/>
          <w:b/>
        </w:rPr>
        <w:t xml:space="preserve">. </w:t>
      </w:r>
      <w:r>
        <w:rPr>
          <w:rFonts w:ascii="Calibri" w:hAnsi="Calibri" w:cs="Calibri"/>
          <w:b/>
        </w:rPr>
        <w:t>Slavkov u Brna</w:t>
      </w:r>
    </w:p>
    <w:p w14:paraId="5770CD6D" w14:textId="77777777" w:rsidR="00560436" w:rsidRPr="00B0500A" w:rsidRDefault="00560436" w:rsidP="00560436">
      <w:pPr>
        <w:pStyle w:val="Odstavecseseznamem"/>
        <w:numPr>
          <w:ilvl w:val="0"/>
          <w:numId w:val="1"/>
        </w:numPr>
        <w:ind w:right="383"/>
        <w:jc w:val="both"/>
        <w:rPr>
          <w:rFonts w:ascii="Calibri" w:hAnsi="Calibri" w:cs="Calibri"/>
          <w:b/>
        </w:rPr>
      </w:pPr>
      <w:proofErr w:type="spellStart"/>
      <w:r>
        <w:rPr>
          <w:rFonts w:ascii="Calibri" w:hAnsi="Calibri" w:cs="Calibri"/>
        </w:rPr>
        <w:t>parc</w:t>
      </w:r>
      <w:proofErr w:type="spellEnd"/>
      <w:r>
        <w:rPr>
          <w:rFonts w:ascii="Calibri" w:hAnsi="Calibri" w:cs="Calibri"/>
        </w:rPr>
        <w:t xml:space="preserve">. č. 353/3 ve vlastnictví ČR s právem hospodařit Povodí Moravy, </w:t>
      </w:r>
      <w:proofErr w:type="spellStart"/>
      <w:r>
        <w:rPr>
          <w:rFonts w:ascii="Calibri" w:hAnsi="Calibri" w:cs="Calibri"/>
        </w:rPr>
        <w:t>s.p</w:t>
      </w:r>
      <w:proofErr w:type="spellEnd"/>
      <w:r>
        <w:rPr>
          <w:rFonts w:ascii="Calibri" w:hAnsi="Calibri" w:cs="Calibri"/>
        </w:rPr>
        <w:t>.</w:t>
      </w:r>
    </w:p>
    <w:p w14:paraId="1D85BEEB" w14:textId="77777777" w:rsidR="00560436" w:rsidRPr="00CC7333" w:rsidRDefault="00560436" w:rsidP="00560436">
      <w:pPr>
        <w:pStyle w:val="Odstavecseseznamem"/>
        <w:numPr>
          <w:ilvl w:val="0"/>
          <w:numId w:val="1"/>
        </w:numPr>
        <w:ind w:right="383"/>
        <w:jc w:val="both"/>
        <w:rPr>
          <w:rFonts w:ascii="Calibri" w:hAnsi="Calibri" w:cs="Calibri"/>
          <w:b/>
        </w:rPr>
      </w:pPr>
      <w:proofErr w:type="spellStart"/>
      <w:r>
        <w:rPr>
          <w:rFonts w:ascii="Calibri" w:hAnsi="Calibri" w:cs="Calibri"/>
        </w:rPr>
        <w:t>parc</w:t>
      </w:r>
      <w:proofErr w:type="spellEnd"/>
      <w:r>
        <w:rPr>
          <w:rFonts w:ascii="Calibri" w:hAnsi="Calibri" w:cs="Calibri"/>
        </w:rPr>
        <w:t xml:space="preserve">. č. 352/6 ve vlastnictví ČR s právem hospodařit Povodí Moravy, </w:t>
      </w:r>
      <w:proofErr w:type="spellStart"/>
      <w:r>
        <w:rPr>
          <w:rFonts w:ascii="Calibri" w:hAnsi="Calibri" w:cs="Calibri"/>
        </w:rPr>
        <w:t>s.p</w:t>
      </w:r>
      <w:proofErr w:type="spellEnd"/>
      <w:r>
        <w:rPr>
          <w:rFonts w:ascii="Calibri" w:hAnsi="Calibri" w:cs="Calibri"/>
        </w:rPr>
        <w:t>.</w:t>
      </w:r>
    </w:p>
    <w:p w14:paraId="2EF9FB90" w14:textId="77777777" w:rsidR="00560436" w:rsidRPr="00B928F1" w:rsidRDefault="00560436" w:rsidP="00560436">
      <w:pPr>
        <w:pStyle w:val="Odstavecseseznamem"/>
        <w:numPr>
          <w:ilvl w:val="0"/>
          <w:numId w:val="1"/>
        </w:numPr>
        <w:ind w:right="383"/>
        <w:jc w:val="both"/>
        <w:rPr>
          <w:rFonts w:ascii="Calibri" w:hAnsi="Calibri" w:cs="Calibri"/>
          <w:b/>
        </w:rPr>
      </w:pPr>
      <w:proofErr w:type="spellStart"/>
      <w:r w:rsidRPr="00B928F1">
        <w:rPr>
          <w:rFonts w:ascii="Calibri" w:hAnsi="Calibri" w:cs="Calibri"/>
        </w:rPr>
        <w:t>parc</w:t>
      </w:r>
      <w:proofErr w:type="spellEnd"/>
      <w:r w:rsidRPr="00B928F1">
        <w:rPr>
          <w:rFonts w:ascii="Calibri" w:hAnsi="Calibri" w:cs="Calibri"/>
        </w:rPr>
        <w:t>. č. 352/1 ve vlastnictví Město Slavkov u Brna</w:t>
      </w:r>
    </w:p>
    <w:p w14:paraId="47349403" w14:textId="77777777" w:rsidR="00560436" w:rsidRDefault="00560436" w:rsidP="00560436">
      <w:pPr>
        <w:ind w:right="383"/>
        <w:jc w:val="both"/>
        <w:rPr>
          <w:rFonts w:ascii="Calibri" w:hAnsi="Calibri" w:cs="Calibri"/>
          <w:b/>
        </w:rPr>
      </w:pPr>
    </w:p>
    <w:p w14:paraId="471F029E" w14:textId="77777777" w:rsidR="00560436" w:rsidRPr="00BF445B" w:rsidRDefault="00560436" w:rsidP="00560436">
      <w:pPr>
        <w:ind w:right="383"/>
        <w:jc w:val="both"/>
        <w:rPr>
          <w:rFonts w:ascii="Calibri" w:hAnsi="Calibri" w:cs="Calibri"/>
        </w:rPr>
      </w:pPr>
    </w:p>
    <w:p w14:paraId="0BB444D6" w14:textId="77777777" w:rsidR="00560436" w:rsidRPr="00BF445B" w:rsidRDefault="00560436" w:rsidP="00560436">
      <w:pPr>
        <w:ind w:right="383"/>
        <w:jc w:val="both"/>
        <w:rPr>
          <w:rFonts w:ascii="Calibri" w:hAnsi="Calibri" w:cs="Calibri"/>
          <w:b/>
          <w:sz w:val="28"/>
        </w:rPr>
      </w:pPr>
      <w:r w:rsidRPr="00BF445B">
        <w:rPr>
          <w:rFonts w:ascii="Calibri" w:hAnsi="Calibri" w:cs="Calibri"/>
          <w:b/>
          <w:sz w:val="28"/>
        </w:rPr>
        <w:t>11. Požadavky na zpracování PD</w:t>
      </w:r>
    </w:p>
    <w:p w14:paraId="1DC18CA0" w14:textId="77777777" w:rsidR="00560436" w:rsidRPr="00BF445B" w:rsidRDefault="00560436" w:rsidP="00560436">
      <w:pPr>
        <w:ind w:right="383"/>
        <w:jc w:val="both"/>
        <w:rPr>
          <w:rFonts w:ascii="Calibri" w:hAnsi="Calibri" w:cs="Calibri"/>
          <w:b/>
        </w:rPr>
      </w:pPr>
    </w:p>
    <w:p w14:paraId="253CA986" w14:textId="77777777" w:rsidR="00560436" w:rsidRPr="00BF445B" w:rsidRDefault="00560436" w:rsidP="00560436">
      <w:pPr>
        <w:jc w:val="both"/>
        <w:rPr>
          <w:rFonts w:ascii="Calibri" w:hAnsi="Calibri" w:cs="Calibri"/>
        </w:rPr>
      </w:pPr>
      <w:r w:rsidRPr="00BF445B">
        <w:rPr>
          <w:rFonts w:ascii="Calibri" w:hAnsi="Calibri" w:cs="Calibri"/>
        </w:rPr>
        <w:t>P</w:t>
      </w:r>
      <w:r>
        <w:rPr>
          <w:rFonts w:ascii="Calibri" w:hAnsi="Calibri" w:cs="Calibri"/>
        </w:rPr>
        <w:t>D</w:t>
      </w:r>
      <w:r w:rsidRPr="00BF445B">
        <w:rPr>
          <w:rFonts w:ascii="Calibri" w:hAnsi="Calibri" w:cs="Calibri"/>
        </w:rPr>
        <w:t xml:space="preserve"> bude zpracován</w:t>
      </w:r>
      <w:r>
        <w:rPr>
          <w:rFonts w:ascii="Calibri" w:hAnsi="Calibri" w:cs="Calibri"/>
        </w:rPr>
        <w:t>a</w:t>
      </w:r>
      <w:r w:rsidRPr="00BF445B">
        <w:rPr>
          <w:rFonts w:ascii="Calibri" w:hAnsi="Calibri" w:cs="Calibri"/>
        </w:rPr>
        <w:t xml:space="preserve"> v rozsahu realiza</w:t>
      </w:r>
      <w:r>
        <w:rPr>
          <w:rFonts w:ascii="Calibri" w:hAnsi="Calibri" w:cs="Calibri"/>
        </w:rPr>
        <w:t xml:space="preserve">ční dokumentace včetně položkového rozpočtu. Projektant </w:t>
      </w:r>
      <w:r w:rsidRPr="00147296">
        <w:rPr>
          <w:rFonts w:ascii="Calibri" w:hAnsi="Calibri" w:cs="Calibri"/>
        </w:rPr>
        <w:t>zaji</w:t>
      </w:r>
      <w:r>
        <w:rPr>
          <w:rFonts w:ascii="Calibri" w:hAnsi="Calibri" w:cs="Calibri"/>
        </w:rPr>
        <w:t>stí</w:t>
      </w:r>
      <w:r w:rsidRPr="00147296">
        <w:rPr>
          <w:rFonts w:ascii="Calibri" w:hAnsi="Calibri" w:cs="Calibri"/>
        </w:rPr>
        <w:t xml:space="preserve"> souhlasy vlastníků pozemků</w:t>
      </w:r>
      <w:r>
        <w:rPr>
          <w:rFonts w:ascii="Calibri" w:hAnsi="Calibri" w:cs="Calibri"/>
        </w:rPr>
        <w:t xml:space="preserve"> dotčených stavbou</w:t>
      </w:r>
      <w:r w:rsidRPr="00147296">
        <w:rPr>
          <w:rFonts w:ascii="Calibri" w:hAnsi="Calibri" w:cs="Calibri"/>
        </w:rPr>
        <w:t xml:space="preserve">. Dále </w:t>
      </w:r>
      <w:r>
        <w:rPr>
          <w:rFonts w:ascii="Calibri" w:hAnsi="Calibri" w:cs="Calibri"/>
        </w:rPr>
        <w:t>projektant zařídí</w:t>
      </w:r>
      <w:r w:rsidRPr="00147296">
        <w:rPr>
          <w:rFonts w:ascii="Calibri" w:hAnsi="Calibri" w:cs="Calibri"/>
        </w:rPr>
        <w:t xml:space="preserve"> odběr a rozbor sedimentů z</w:t>
      </w:r>
      <w:r>
        <w:rPr>
          <w:rFonts w:ascii="Calibri" w:hAnsi="Calibri" w:cs="Calibri"/>
        </w:rPr>
        <w:t> </w:t>
      </w:r>
      <w:r w:rsidRPr="00147296">
        <w:rPr>
          <w:rFonts w:ascii="Calibri" w:hAnsi="Calibri" w:cs="Calibri"/>
        </w:rPr>
        <w:t>toku</w:t>
      </w:r>
      <w:r>
        <w:rPr>
          <w:rFonts w:ascii="Calibri" w:hAnsi="Calibri" w:cs="Calibri"/>
        </w:rPr>
        <w:t xml:space="preserve"> a na základě jeho výsledku</w:t>
      </w:r>
      <w:r w:rsidRPr="00147296"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t>stanoví</w:t>
      </w:r>
      <w:r w:rsidRPr="00147296">
        <w:rPr>
          <w:rFonts w:ascii="Calibri" w:hAnsi="Calibri" w:cs="Calibri"/>
        </w:rPr>
        <w:t xml:space="preserve"> jejich uložení.</w:t>
      </w:r>
    </w:p>
    <w:p w14:paraId="23403387" w14:textId="77777777" w:rsidR="00560436" w:rsidRPr="00BF445B" w:rsidRDefault="00560436" w:rsidP="00560436">
      <w:pPr>
        <w:jc w:val="both"/>
        <w:rPr>
          <w:rFonts w:ascii="Calibri" w:hAnsi="Calibri" w:cs="Calibri"/>
        </w:rPr>
      </w:pPr>
    </w:p>
    <w:p w14:paraId="71057E35" w14:textId="77777777" w:rsidR="00560436" w:rsidRDefault="00560436" w:rsidP="00560436">
      <w:pPr>
        <w:ind w:right="383"/>
        <w:jc w:val="both"/>
        <w:rPr>
          <w:rFonts w:ascii="Calibri" w:hAnsi="Calibri" w:cs="Calibri"/>
          <w:b/>
          <w:sz w:val="28"/>
        </w:rPr>
      </w:pPr>
    </w:p>
    <w:p w14:paraId="7AC7B1FC" w14:textId="77777777" w:rsidR="00560436" w:rsidRDefault="00560436" w:rsidP="00560436">
      <w:pPr>
        <w:ind w:right="383"/>
        <w:jc w:val="both"/>
        <w:rPr>
          <w:rFonts w:ascii="Calibri" w:hAnsi="Calibri" w:cs="Calibri"/>
          <w:b/>
          <w:sz w:val="28"/>
        </w:rPr>
      </w:pPr>
    </w:p>
    <w:p w14:paraId="5A03FEC4" w14:textId="77777777" w:rsidR="00560436" w:rsidRDefault="00560436" w:rsidP="00560436">
      <w:pPr>
        <w:ind w:right="383"/>
        <w:jc w:val="both"/>
        <w:rPr>
          <w:rFonts w:ascii="Calibri" w:hAnsi="Calibri" w:cs="Calibri"/>
          <w:b/>
          <w:sz w:val="28"/>
        </w:rPr>
      </w:pPr>
    </w:p>
    <w:p w14:paraId="66518688" w14:textId="77777777" w:rsidR="00560436" w:rsidRDefault="00560436" w:rsidP="00560436">
      <w:pPr>
        <w:ind w:right="383"/>
        <w:jc w:val="both"/>
        <w:rPr>
          <w:rFonts w:ascii="Calibri" w:hAnsi="Calibri" w:cs="Calibri"/>
          <w:b/>
          <w:sz w:val="28"/>
        </w:rPr>
      </w:pPr>
    </w:p>
    <w:p w14:paraId="60A30DBC" w14:textId="77777777" w:rsidR="00560436" w:rsidRPr="00357789" w:rsidRDefault="00560436" w:rsidP="00560436">
      <w:pPr>
        <w:ind w:right="383"/>
        <w:jc w:val="both"/>
        <w:rPr>
          <w:rFonts w:ascii="Calibri" w:hAnsi="Calibri" w:cs="Calibri"/>
          <w:b/>
          <w:sz w:val="28"/>
        </w:rPr>
      </w:pPr>
      <w:r w:rsidRPr="00357789">
        <w:rPr>
          <w:rFonts w:ascii="Calibri" w:hAnsi="Calibri" w:cs="Calibri"/>
          <w:b/>
          <w:sz w:val="28"/>
        </w:rPr>
        <w:t>Přílohy:</w:t>
      </w:r>
    </w:p>
    <w:p w14:paraId="6A52C893" w14:textId="77777777" w:rsidR="00560436" w:rsidRPr="00BF445B" w:rsidRDefault="00560436" w:rsidP="00560436">
      <w:pPr>
        <w:ind w:right="383"/>
        <w:jc w:val="both"/>
        <w:rPr>
          <w:rFonts w:ascii="Calibri" w:hAnsi="Calibri" w:cs="Calibri"/>
        </w:rPr>
      </w:pPr>
      <w:r w:rsidRPr="00BF445B">
        <w:rPr>
          <w:rFonts w:ascii="Calibri" w:hAnsi="Calibri" w:cs="Calibri"/>
        </w:rPr>
        <w:t>1. S</w:t>
      </w:r>
      <w:r>
        <w:rPr>
          <w:rFonts w:ascii="Calibri" w:hAnsi="Calibri" w:cs="Calibri"/>
        </w:rPr>
        <w:t xml:space="preserve">ituace širších vztahů </w:t>
      </w:r>
    </w:p>
    <w:p w14:paraId="04E5A318" w14:textId="77777777" w:rsidR="00560436" w:rsidRPr="00BF445B" w:rsidRDefault="00560436" w:rsidP="00560436">
      <w:pPr>
        <w:ind w:right="383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2. Podrobná situace</w:t>
      </w:r>
    </w:p>
    <w:p w14:paraId="78AE9493" w14:textId="77777777" w:rsidR="00560436" w:rsidRDefault="00560436" w:rsidP="00560436">
      <w:pPr>
        <w:rPr>
          <w:rFonts w:ascii="Calibri" w:hAnsi="Calibri" w:cs="Calibri"/>
          <w:b/>
        </w:rPr>
      </w:pPr>
    </w:p>
    <w:p w14:paraId="5C86C8D5" w14:textId="77777777" w:rsidR="00560436" w:rsidRDefault="00560436" w:rsidP="00560436">
      <w:pPr>
        <w:rPr>
          <w:rFonts w:ascii="Calibri" w:hAnsi="Calibri" w:cs="Calibri"/>
          <w:b/>
        </w:rPr>
      </w:pPr>
    </w:p>
    <w:p w14:paraId="39D36FEB" w14:textId="77777777" w:rsidR="00560436" w:rsidRDefault="00560436" w:rsidP="00560436">
      <w:pPr>
        <w:rPr>
          <w:rFonts w:ascii="Calibri" w:hAnsi="Calibri" w:cs="Calibri"/>
          <w:b/>
        </w:rPr>
      </w:pPr>
    </w:p>
    <w:p w14:paraId="7F794A5B" w14:textId="77777777" w:rsidR="00560436" w:rsidRDefault="00560436" w:rsidP="00560436">
      <w:pPr>
        <w:rPr>
          <w:rFonts w:ascii="Calibri" w:hAnsi="Calibri" w:cs="Calibri"/>
          <w:b/>
        </w:rPr>
      </w:pPr>
    </w:p>
    <w:p w14:paraId="6B2689E7" w14:textId="77777777" w:rsidR="00560436" w:rsidRDefault="00560436" w:rsidP="00560436">
      <w:pPr>
        <w:rPr>
          <w:rFonts w:ascii="Calibri" w:hAnsi="Calibri" w:cs="Calibri"/>
          <w:b/>
        </w:rPr>
      </w:pPr>
    </w:p>
    <w:p w14:paraId="40856512" w14:textId="77777777" w:rsidR="00560436" w:rsidRDefault="00560436" w:rsidP="00560436">
      <w:pPr>
        <w:rPr>
          <w:rFonts w:ascii="Calibri" w:hAnsi="Calibri" w:cs="Calibri"/>
          <w:b/>
        </w:rPr>
      </w:pPr>
    </w:p>
    <w:p w14:paraId="58832AA5" w14:textId="77777777" w:rsidR="00560436" w:rsidRDefault="00560436" w:rsidP="00560436">
      <w:pPr>
        <w:rPr>
          <w:rFonts w:ascii="Calibri" w:hAnsi="Calibri" w:cs="Calibri"/>
          <w:b/>
        </w:rPr>
      </w:pPr>
    </w:p>
    <w:p w14:paraId="3B07E43E" w14:textId="77777777" w:rsidR="00560436" w:rsidRDefault="00560436" w:rsidP="00560436">
      <w:pPr>
        <w:rPr>
          <w:rFonts w:ascii="Calibri" w:hAnsi="Calibri" w:cs="Calibri"/>
          <w:b/>
        </w:rPr>
      </w:pPr>
    </w:p>
    <w:p w14:paraId="38CBF25E" w14:textId="77777777" w:rsidR="00560436" w:rsidRDefault="00560436" w:rsidP="00560436">
      <w:pPr>
        <w:rPr>
          <w:rFonts w:ascii="Calibri" w:hAnsi="Calibri" w:cs="Calibri"/>
          <w:b/>
        </w:rPr>
      </w:pPr>
    </w:p>
    <w:p w14:paraId="031DE3CF" w14:textId="77777777" w:rsidR="00560436" w:rsidRDefault="00560436" w:rsidP="00560436">
      <w:pPr>
        <w:rPr>
          <w:rFonts w:ascii="Calibri" w:hAnsi="Calibri" w:cs="Calibri"/>
          <w:b/>
        </w:rPr>
      </w:pPr>
    </w:p>
    <w:p w14:paraId="2CB91FA4" w14:textId="77777777" w:rsidR="00560436" w:rsidRDefault="00560436" w:rsidP="00560436">
      <w:pPr>
        <w:rPr>
          <w:rFonts w:ascii="Calibri" w:hAnsi="Calibri" w:cs="Calibri"/>
          <w:b/>
        </w:rPr>
      </w:pPr>
    </w:p>
    <w:p w14:paraId="54FFAD32" w14:textId="77777777" w:rsidR="00560436" w:rsidRDefault="00560436" w:rsidP="00560436">
      <w:pPr>
        <w:rPr>
          <w:rFonts w:ascii="Calibri" w:hAnsi="Calibri" w:cs="Calibri"/>
          <w:b/>
        </w:rPr>
      </w:pPr>
    </w:p>
    <w:p w14:paraId="6FA4471B" w14:textId="77777777" w:rsidR="00560436" w:rsidRDefault="00560436" w:rsidP="00560436">
      <w:pPr>
        <w:rPr>
          <w:rFonts w:ascii="Calibri" w:hAnsi="Calibri" w:cs="Calibri"/>
          <w:b/>
        </w:rPr>
      </w:pPr>
    </w:p>
    <w:p w14:paraId="0C48BEE3" w14:textId="77777777" w:rsidR="00560436" w:rsidRDefault="00560436" w:rsidP="00560436">
      <w:pPr>
        <w:rPr>
          <w:rFonts w:ascii="Calibri" w:hAnsi="Calibri" w:cs="Calibri"/>
          <w:b/>
        </w:rPr>
      </w:pPr>
    </w:p>
    <w:p w14:paraId="5DCFC97A" w14:textId="77777777" w:rsidR="00560436" w:rsidRDefault="00560436" w:rsidP="00560436">
      <w:pPr>
        <w:rPr>
          <w:rFonts w:ascii="Calibri" w:hAnsi="Calibri" w:cs="Calibri"/>
          <w:b/>
        </w:rPr>
      </w:pPr>
    </w:p>
    <w:p w14:paraId="0771444F" w14:textId="77777777" w:rsidR="00560436" w:rsidRDefault="00560436" w:rsidP="00560436">
      <w:pPr>
        <w:rPr>
          <w:rFonts w:ascii="Calibri" w:hAnsi="Calibri" w:cs="Calibri"/>
          <w:b/>
        </w:rPr>
      </w:pPr>
    </w:p>
    <w:p w14:paraId="1F564F43" w14:textId="77777777" w:rsidR="00560436" w:rsidRDefault="00560436" w:rsidP="00560436">
      <w:pPr>
        <w:rPr>
          <w:rFonts w:ascii="Calibri" w:hAnsi="Calibri" w:cs="Calibri"/>
          <w:b/>
        </w:rPr>
      </w:pPr>
    </w:p>
    <w:p w14:paraId="4D2B7888" w14:textId="77777777" w:rsidR="00560436" w:rsidRDefault="00560436" w:rsidP="00560436">
      <w:pPr>
        <w:rPr>
          <w:rFonts w:ascii="Calibri" w:hAnsi="Calibri" w:cs="Calibri"/>
          <w:b/>
        </w:rPr>
      </w:pPr>
    </w:p>
    <w:p w14:paraId="17BBE648" w14:textId="77777777" w:rsidR="00560436" w:rsidRDefault="00560436" w:rsidP="00560436">
      <w:pPr>
        <w:rPr>
          <w:rFonts w:ascii="Calibri" w:hAnsi="Calibri" w:cs="Calibri"/>
          <w:b/>
        </w:rPr>
      </w:pPr>
    </w:p>
    <w:p w14:paraId="1E7E08B6" w14:textId="77777777" w:rsidR="00560436" w:rsidRDefault="00560436" w:rsidP="00560436">
      <w:pPr>
        <w:rPr>
          <w:rFonts w:ascii="Calibri" w:hAnsi="Calibri" w:cs="Calibri"/>
          <w:b/>
        </w:rPr>
      </w:pPr>
    </w:p>
    <w:p w14:paraId="6420FC91" w14:textId="77777777" w:rsidR="00560436" w:rsidRDefault="00560436" w:rsidP="00560436">
      <w:pPr>
        <w:rPr>
          <w:rFonts w:ascii="Calibri" w:hAnsi="Calibri" w:cs="Calibri"/>
          <w:b/>
        </w:rPr>
      </w:pPr>
    </w:p>
    <w:p w14:paraId="60862755" w14:textId="77777777" w:rsidR="00560436" w:rsidRDefault="00560436" w:rsidP="00560436">
      <w:pPr>
        <w:rPr>
          <w:rFonts w:ascii="Calibri" w:hAnsi="Calibri" w:cs="Calibri"/>
          <w:b/>
        </w:rPr>
      </w:pPr>
    </w:p>
    <w:p w14:paraId="159FCDDC" w14:textId="77777777" w:rsidR="00560436" w:rsidRDefault="00560436" w:rsidP="00560436">
      <w:pPr>
        <w:rPr>
          <w:rFonts w:ascii="Calibri" w:hAnsi="Calibri" w:cs="Calibri"/>
          <w:b/>
        </w:rPr>
      </w:pPr>
    </w:p>
    <w:p w14:paraId="2EA92C91" w14:textId="77777777" w:rsidR="00560436" w:rsidRDefault="00560436" w:rsidP="00560436">
      <w:pPr>
        <w:rPr>
          <w:rFonts w:ascii="Calibri" w:hAnsi="Calibri" w:cs="Calibri"/>
          <w:b/>
        </w:rPr>
      </w:pPr>
      <w:r w:rsidRPr="00BF445B">
        <w:rPr>
          <w:rFonts w:ascii="Calibri" w:hAnsi="Calibri" w:cs="Calibri"/>
          <w:b/>
        </w:rPr>
        <w:lastRenderedPageBreak/>
        <w:t>Příloha č.</w:t>
      </w:r>
      <w:r>
        <w:rPr>
          <w:rFonts w:ascii="Calibri" w:hAnsi="Calibri" w:cs="Calibri"/>
          <w:b/>
        </w:rPr>
        <w:t xml:space="preserve"> </w:t>
      </w:r>
      <w:r w:rsidRPr="00BF445B">
        <w:rPr>
          <w:rFonts w:ascii="Calibri" w:hAnsi="Calibri" w:cs="Calibri"/>
          <w:b/>
        </w:rPr>
        <w:t>1</w:t>
      </w:r>
    </w:p>
    <w:p w14:paraId="2B1F80A2" w14:textId="77777777" w:rsidR="00560436" w:rsidRPr="00BF445B" w:rsidRDefault="00560436" w:rsidP="00560436">
      <w:pPr>
        <w:ind w:right="383"/>
        <w:jc w:val="both"/>
        <w:rPr>
          <w:rFonts w:ascii="Calibri" w:hAnsi="Calibri" w:cs="Calibri"/>
        </w:rPr>
      </w:pPr>
    </w:p>
    <w:p w14:paraId="7296850A" w14:textId="77777777" w:rsidR="00560436" w:rsidRPr="00BF445B" w:rsidRDefault="00560436" w:rsidP="00560436">
      <w:pPr>
        <w:ind w:right="383"/>
        <w:jc w:val="both"/>
        <w:rPr>
          <w:rFonts w:ascii="Calibri" w:hAnsi="Calibri" w:cs="Calibri"/>
          <w:b/>
        </w:rPr>
      </w:pPr>
      <w:r>
        <w:rPr>
          <w:rFonts w:ascii="Calibri" w:hAnsi="Calibri" w:cs="Calibri"/>
          <w:b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00A1B23" wp14:editId="6EBFBF04">
                <wp:simplePos x="0" y="0"/>
                <wp:positionH relativeFrom="column">
                  <wp:posOffset>1385570</wp:posOffset>
                </wp:positionH>
                <wp:positionV relativeFrom="paragraph">
                  <wp:posOffset>1991360</wp:posOffset>
                </wp:positionV>
                <wp:extent cx="807786" cy="2383931"/>
                <wp:effectExtent l="0" t="121285" r="0" b="118745"/>
                <wp:wrapNone/>
                <wp:docPr id="6" name="Ovál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4500954">
                          <a:off x="0" y="0"/>
                          <a:ext cx="807786" cy="2383931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>
            <w:pict>
              <v:oval w14:anchorId="546C0E17" id="Ovál 6" o:spid="_x0000_s1026" style="position:absolute;margin-left:109.1pt;margin-top:156.8pt;width:63.6pt;height:187.7pt;rotation:4916242fd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" filled="f" strokecolor="red" strokeweight="1pt">
                <v:stroke joinstyle="miter"/>
              </v:oval>
            </w:pict>
          </mc:Fallback>
        </mc:AlternateContent>
      </w:r>
      <w:r w:rsidRPr="00714BCF">
        <w:rPr>
          <w:noProof/>
        </w:rPr>
        <w:t xml:space="preserve"> </w:t>
      </w:r>
      <w:r>
        <w:rPr>
          <w:noProof/>
        </w:rPr>
        <w:drawing>
          <wp:inline distT="0" distB="0" distL="0" distR="0" wp14:anchorId="4D0FEA39" wp14:editId="76996A97">
            <wp:extent cx="5734050" cy="588645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588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7AC7B2" w14:textId="77777777" w:rsidR="00560436" w:rsidRPr="00BF445B" w:rsidRDefault="00560436" w:rsidP="00560436">
      <w:pPr>
        <w:ind w:right="383"/>
        <w:jc w:val="both"/>
        <w:rPr>
          <w:rFonts w:ascii="Calibri" w:hAnsi="Calibri" w:cs="Calibri"/>
          <w:b/>
        </w:rPr>
      </w:pPr>
    </w:p>
    <w:p w14:paraId="684BC344" w14:textId="77777777" w:rsidR="00560436" w:rsidRPr="00BF445B" w:rsidRDefault="00560436" w:rsidP="00560436">
      <w:pPr>
        <w:ind w:right="383"/>
        <w:jc w:val="both"/>
        <w:rPr>
          <w:rFonts w:ascii="Calibri" w:hAnsi="Calibri" w:cs="Calibri"/>
          <w:b/>
        </w:rPr>
      </w:pPr>
    </w:p>
    <w:p w14:paraId="3D8EEC1C" w14:textId="77777777" w:rsidR="00560436" w:rsidRPr="00BF445B" w:rsidRDefault="00560436" w:rsidP="00560436">
      <w:pPr>
        <w:ind w:right="383"/>
        <w:jc w:val="both"/>
        <w:rPr>
          <w:rFonts w:ascii="Calibri" w:hAnsi="Calibri" w:cs="Calibri"/>
          <w:b/>
        </w:rPr>
      </w:pPr>
    </w:p>
    <w:p w14:paraId="2F04B0EF" w14:textId="77777777" w:rsidR="00560436" w:rsidRPr="00BF445B" w:rsidRDefault="00560436" w:rsidP="00560436">
      <w:pPr>
        <w:ind w:right="383"/>
        <w:jc w:val="both"/>
        <w:rPr>
          <w:rFonts w:ascii="Calibri" w:hAnsi="Calibri" w:cs="Calibri"/>
          <w:b/>
        </w:rPr>
      </w:pPr>
    </w:p>
    <w:p w14:paraId="62049498" w14:textId="77777777" w:rsidR="00560436" w:rsidRPr="00BF445B" w:rsidRDefault="00560436" w:rsidP="00560436">
      <w:pPr>
        <w:ind w:right="383"/>
        <w:jc w:val="both"/>
        <w:rPr>
          <w:rFonts w:ascii="Calibri" w:hAnsi="Calibri" w:cs="Calibri"/>
          <w:b/>
        </w:rPr>
      </w:pPr>
    </w:p>
    <w:p w14:paraId="64C567E7" w14:textId="77777777" w:rsidR="00560436" w:rsidRPr="00BF445B" w:rsidRDefault="00560436" w:rsidP="00560436">
      <w:pPr>
        <w:ind w:right="383"/>
        <w:jc w:val="both"/>
        <w:rPr>
          <w:rFonts w:ascii="Calibri" w:hAnsi="Calibri" w:cs="Calibri"/>
          <w:b/>
        </w:rPr>
      </w:pPr>
    </w:p>
    <w:p w14:paraId="042FFD36" w14:textId="77777777" w:rsidR="00560436" w:rsidRDefault="00560436" w:rsidP="00560436">
      <w:pPr>
        <w:ind w:right="383"/>
        <w:jc w:val="both"/>
        <w:rPr>
          <w:rFonts w:ascii="Calibri" w:hAnsi="Calibri" w:cs="Calibri"/>
          <w:b/>
        </w:rPr>
      </w:pPr>
    </w:p>
    <w:p w14:paraId="4011B07F" w14:textId="77777777" w:rsidR="00560436" w:rsidRDefault="00560436" w:rsidP="00560436">
      <w:pPr>
        <w:ind w:right="383"/>
        <w:jc w:val="both"/>
        <w:rPr>
          <w:rFonts w:ascii="Calibri" w:hAnsi="Calibri" w:cs="Calibri"/>
          <w:b/>
        </w:rPr>
      </w:pPr>
    </w:p>
    <w:p w14:paraId="01ACD49A" w14:textId="77777777" w:rsidR="00560436" w:rsidRDefault="00560436" w:rsidP="00560436">
      <w:pPr>
        <w:ind w:right="383"/>
        <w:jc w:val="both"/>
        <w:rPr>
          <w:rFonts w:ascii="Calibri" w:hAnsi="Calibri" w:cs="Calibri"/>
          <w:b/>
        </w:rPr>
      </w:pPr>
    </w:p>
    <w:p w14:paraId="5E64D0F7" w14:textId="77777777" w:rsidR="00560436" w:rsidRDefault="00560436" w:rsidP="00560436">
      <w:pPr>
        <w:ind w:right="383"/>
        <w:jc w:val="both"/>
        <w:rPr>
          <w:rFonts w:ascii="Calibri" w:hAnsi="Calibri" w:cs="Calibri"/>
          <w:b/>
        </w:rPr>
      </w:pPr>
    </w:p>
    <w:p w14:paraId="5CB17656" w14:textId="77777777" w:rsidR="00560436" w:rsidRDefault="00560436" w:rsidP="00560436">
      <w:pPr>
        <w:ind w:right="383"/>
        <w:jc w:val="both"/>
        <w:rPr>
          <w:rFonts w:ascii="Calibri" w:hAnsi="Calibri" w:cs="Calibri"/>
          <w:b/>
        </w:rPr>
      </w:pPr>
    </w:p>
    <w:p w14:paraId="1F15B396" w14:textId="77777777" w:rsidR="00560436" w:rsidRDefault="00560436" w:rsidP="00560436">
      <w:pPr>
        <w:ind w:right="383"/>
        <w:jc w:val="both"/>
        <w:rPr>
          <w:rFonts w:ascii="Calibri" w:hAnsi="Calibri" w:cs="Calibri"/>
          <w:b/>
        </w:rPr>
      </w:pPr>
    </w:p>
    <w:p w14:paraId="1E973C03" w14:textId="77777777" w:rsidR="00560436" w:rsidRDefault="00560436" w:rsidP="00560436">
      <w:pPr>
        <w:ind w:right="383"/>
        <w:jc w:val="both"/>
        <w:rPr>
          <w:rFonts w:ascii="Calibri" w:hAnsi="Calibri" w:cs="Calibri"/>
          <w:b/>
        </w:rPr>
      </w:pPr>
    </w:p>
    <w:p w14:paraId="2AE6139C" w14:textId="77777777" w:rsidR="00560436" w:rsidRDefault="00560436" w:rsidP="00560436">
      <w:pPr>
        <w:ind w:right="383"/>
        <w:jc w:val="both"/>
        <w:rPr>
          <w:rFonts w:ascii="Calibri" w:hAnsi="Calibri" w:cs="Calibri"/>
          <w:b/>
        </w:rPr>
      </w:pPr>
      <w:r w:rsidRPr="00BF445B">
        <w:rPr>
          <w:rFonts w:ascii="Calibri" w:hAnsi="Calibri" w:cs="Calibri"/>
          <w:b/>
        </w:rPr>
        <w:lastRenderedPageBreak/>
        <w:t>Příloha č.</w:t>
      </w:r>
      <w:r>
        <w:rPr>
          <w:rFonts w:ascii="Calibri" w:hAnsi="Calibri" w:cs="Calibri"/>
          <w:b/>
        </w:rPr>
        <w:t xml:space="preserve"> </w:t>
      </w:r>
      <w:r w:rsidRPr="00BF445B">
        <w:rPr>
          <w:rFonts w:ascii="Calibri" w:hAnsi="Calibri" w:cs="Calibri"/>
          <w:b/>
        </w:rPr>
        <w:t>2</w:t>
      </w:r>
    </w:p>
    <w:p w14:paraId="578B1D50" w14:textId="77777777" w:rsidR="00560436" w:rsidRPr="00BF445B" w:rsidRDefault="00560436" w:rsidP="00560436">
      <w:pPr>
        <w:ind w:right="383"/>
        <w:jc w:val="both"/>
        <w:rPr>
          <w:rFonts w:ascii="Calibri" w:hAnsi="Calibri" w:cs="Calibri"/>
          <w:b/>
        </w:rPr>
      </w:pPr>
    </w:p>
    <w:p w14:paraId="63080584" w14:textId="345E6903" w:rsidR="00C419A9" w:rsidRPr="00560436" w:rsidRDefault="00560436" w:rsidP="00560436">
      <w:pPr>
        <w:ind w:right="383"/>
        <w:jc w:val="both"/>
        <w:rPr>
          <w:rFonts w:ascii="Calibri" w:hAnsi="Calibri" w:cs="Calibri"/>
          <w:b/>
        </w:rPr>
      </w:pPr>
      <w:r>
        <w:rPr>
          <w:rFonts w:ascii="Calibri" w:hAnsi="Calibri" w:cs="Calibri"/>
          <w:b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69B138B" wp14:editId="3649C2E4">
                <wp:simplePos x="0" y="0"/>
                <wp:positionH relativeFrom="column">
                  <wp:posOffset>3472180</wp:posOffset>
                </wp:positionH>
                <wp:positionV relativeFrom="paragraph">
                  <wp:posOffset>7833995</wp:posOffset>
                </wp:positionV>
                <wp:extent cx="1447800" cy="552450"/>
                <wp:effectExtent l="781050" t="0" r="19050" b="19050"/>
                <wp:wrapNone/>
                <wp:docPr id="10" name="Řečová bublina: obdélníkový bublinový popisek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47800" cy="552450"/>
                        </a:xfrm>
                        <a:prstGeom prst="wedgeRectCallout">
                          <a:avLst>
                            <a:gd name="adj1" fmla="val -103727"/>
                            <a:gd name="adj2" fmla="val 21121"/>
                          </a:avLst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B0EACEF" w14:textId="77777777" w:rsidR="00560436" w:rsidRPr="007B1D47" w:rsidRDefault="00560436" w:rsidP="00560436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sz w:val="22"/>
                                <w:szCs w:val="22"/>
                              </w:rPr>
                            </w:pPr>
                            <w:r w:rsidRPr="007B1D47">
                              <w:rPr>
                                <w:rFonts w:asciiTheme="minorHAnsi" w:hAnsiTheme="minorHAnsi" w:cstheme="minorHAnsi"/>
                                <w:sz w:val="22"/>
                                <w:szCs w:val="22"/>
                              </w:rPr>
                              <w:t>Začátek</w:t>
                            </w:r>
                            <w:r>
                              <w:rPr>
                                <w:rFonts w:asciiTheme="minorHAnsi" w:hAnsiTheme="minorHAnsi" w:cstheme="minorHAnsi"/>
                                <w:sz w:val="22"/>
                                <w:szCs w:val="22"/>
                              </w:rPr>
                              <w:t xml:space="preserve"> opravy </w:t>
                            </w:r>
                            <w:r>
                              <w:rPr>
                                <w:rFonts w:asciiTheme="minorHAnsi" w:hAnsiTheme="minorHAnsi" w:cstheme="minorHAnsi"/>
                                <w:sz w:val="22"/>
                                <w:szCs w:val="22"/>
                              </w:rPr>
                              <w:br/>
                              <w:t>ř.km 0,500</w:t>
                            </w:r>
                            <w:r w:rsidRPr="007B1D47">
                              <w:rPr>
                                <w:rFonts w:asciiTheme="minorHAnsi" w:hAnsiTheme="minorHAnsi" w:cstheme="minorHAnsi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>
            <w:pict>
              <v:shapetype w14:anchorId="769B138B"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Řečová bublina: obdélníkový bublinový popisek 10" o:spid="_x0000_s1027" type="#_x0000_t61" style="position:absolute;left:0;text-align:left;margin-left:273.4pt;margin-top:616.85pt;width:114pt;height:43.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" adj="-11605,15362" fillcolor="white [3201]" strokecolor="black [3213]" strokeweight="1pt">
                <v:textbox>
                  <w:txbxContent>
                    <w:p w14:paraId="4B0EACEF" w14:textId="77777777" w:rsidR="00560436" w:rsidRPr="007B1D47" w:rsidRDefault="00560436" w:rsidP="00560436">
                      <w:pPr>
                        <w:jc w:val="center"/>
                        <w:rPr>
                          <w:rFonts w:asciiTheme="minorHAnsi" w:hAnsiTheme="minorHAnsi" w:cstheme="minorHAnsi"/>
                          <w:sz w:val="22"/>
                          <w:szCs w:val="22"/>
                        </w:rPr>
                      </w:pPr>
                      <w:r w:rsidRPr="007B1D47">
                        <w:rPr>
                          <w:rFonts w:asciiTheme="minorHAnsi" w:hAnsiTheme="minorHAnsi" w:cstheme="minorHAnsi"/>
                          <w:sz w:val="22"/>
                          <w:szCs w:val="22"/>
                        </w:rPr>
                        <w:t>Začátek</w:t>
                      </w:r>
                      <w:r>
                        <w:rPr>
                          <w:rFonts w:asciiTheme="minorHAnsi" w:hAnsiTheme="minorHAnsi" w:cstheme="minorHAnsi"/>
                          <w:sz w:val="22"/>
                          <w:szCs w:val="22"/>
                        </w:rPr>
                        <w:t xml:space="preserve"> opravy </w:t>
                      </w:r>
                      <w:r>
                        <w:rPr>
                          <w:rFonts w:asciiTheme="minorHAnsi" w:hAnsiTheme="minorHAnsi" w:cstheme="minorHAnsi"/>
                          <w:sz w:val="22"/>
                          <w:szCs w:val="22"/>
                        </w:rPr>
                        <w:br/>
                        <w:t>ř.km 0,500</w:t>
                      </w:r>
                      <w:r w:rsidRPr="007B1D47">
                        <w:rPr>
                          <w:rFonts w:asciiTheme="minorHAnsi" w:hAnsiTheme="minorHAnsi" w:cstheme="minorHAnsi"/>
                          <w:sz w:val="22"/>
                          <w:szCs w:val="22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hAnsi="Calibri" w:cs="Calibri"/>
          <w:b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6C6875C" wp14:editId="4943A8CA">
                <wp:simplePos x="0" y="0"/>
                <wp:positionH relativeFrom="column">
                  <wp:posOffset>2338705</wp:posOffset>
                </wp:positionH>
                <wp:positionV relativeFrom="paragraph">
                  <wp:posOffset>280670</wp:posOffset>
                </wp:positionV>
                <wp:extent cx="1447800" cy="552450"/>
                <wp:effectExtent l="781050" t="0" r="19050" b="19050"/>
                <wp:wrapNone/>
                <wp:docPr id="9" name="Řečová bublina: obdélníkový bublinový popise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47800" cy="552450"/>
                        </a:xfrm>
                        <a:prstGeom prst="wedgeRectCallout">
                          <a:avLst>
                            <a:gd name="adj1" fmla="val -103727"/>
                            <a:gd name="adj2" fmla="val 21121"/>
                          </a:avLst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CB0B802" w14:textId="77777777" w:rsidR="00560436" w:rsidRPr="007B1D47" w:rsidRDefault="00560436" w:rsidP="00560436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sz w:val="22"/>
                                <w:szCs w:val="22"/>
                              </w:rPr>
                              <w:t xml:space="preserve">Konec opravy </w:t>
                            </w:r>
                            <w:r>
                              <w:rPr>
                                <w:rFonts w:asciiTheme="minorHAnsi" w:hAnsiTheme="minorHAnsi" w:cstheme="minorHAnsi"/>
                                <w:sz w:val="22"/>
                                <w:szCs w:val="22"/>
                              </w:rPr>
                              <w:br/>
                              <w:t>ř.km 1,306</w:t>
                            </w:r>
                            <w:r w:rsidRPr="007B1D47">
                              <w:rPr>
                                <w:rFonts w:asciiTheme="minorHAnsi" w:hAnsiTheme="minorHAnsi" w:cstheme="minorHAnsi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>
            <w:pict>
              <v:shape w14:anchorId="46C6875C" id="Řečová bublina: obdélníkový bublinový popisek 9" o:spid="_x0000_s1028" type="#_x0000_t61" style="position:absolute;left:0;text-align:left;margin-left:184.15pt;margin-top:22.1pt;width:114pt;height:43.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" adj="-11605,15362" fillcolor="white [3201]" strokecolor="black [3213]" strokeweight="1pt">
                <v:textbox>
                  <w:txbxContent>
                    <w:p w14:paraId="4CB0B802" w14:textId="77777777" w:rsidR="00560436" w:rsidRPr="007B1D47" w:rsidRDefault="00560436" w:rsidP="00560436">
                      <w:pPr>
                        <w:jc w:val="center"/>
                        <w:rPr>
                          <w:rFonts w:asciiTheme="minorHAnsi" w:hAnsiTheme="minorHAnsi" w:cstheme="minorHAnsi"/>
                          <w:sz w:val="22"/>
                          <w:szCs w:val="22"/>
                        </w:rPr>
                      </w:pPr>
                      <w:r>
                        <w:rPr>
                          <w:rFonts w:asciiTheme="minorHAnsi" w:hAnsiTheme="minorHAnsi" w:cstheme="minorHAnsi"/>
                          <w:sz w:val="22"/>
                          <w:szCs w:val="22"/>
                        </w:rPr>
                        <w:t xml:space="preserve">Konec opravy </w:t>
                      </w:r>
                      <w:r>
                        <w:rPr>
                          <w:rFonts w:asciiTheme="minorHAnsi" w:hAnsiTheme="minorHAnsi" w:cstheme="minorHAnsi"/>
                          <w:sz w:val="22"/>
                          <w:szCs w:val="22"/>
                        </w:rPr>
                        <w:br/>
                        <w:t>ř.km 1,306</w:t>
                      </w:r>
                      <w:r w:rsidRPr="007B1D47">
                        <w:rPr>
                          <w:rFonts w:asciiTheme="minorHAnsi" w:hAnsiTheme="minorHAnsi" w:cstheme="minorHAnsi"/>
                          <w:sz w:val="22"/>
                          <w:szCs w:val="22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3AF3B74" wp14:editId="3488A476">
            <wp:extent cx="4114800" cy="846772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846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419A9" w:rsidRPr="00560436" w:rsidSect="001D3EB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1D16372"/>
    <w:multiLevelType w:val="hybridMultilevel"/>
    <w:tmpl w:val="C94A9974"/>
    <w:lvl w:ilvl="0" w:tplc="67DCEC24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39E7"/>
    <w:rsid w:val="004D5697"/>
    <w:rsid w:val="00560436"/>
    <w:rsid w:val="00805024"/>
    <w:rsid w:val="00846E32"/>
    <w:rsid w:val="00C419A9"/>
    <w:rsid w:val="00C839E7"/>
    <w:rsid w:val="00CF6146"/>
    <w:rsid w:val="00E73B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B51E75"/>
  <w15:chartTrackingRefBased/>
  <w15:docId w15:val="{40991098-6B46-48D0-92DE-206A6994E9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  <w:rsid w:val="0056043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Nadpis1">
    <w:name w:val="heading 1"/>
    <w:basedOn w:val="Normln"/>
    <w:next w:val="Normln"/>
    <w:link w:val="Nadpis1Char"/>
    <w:uiPriority w:val="99"/>
    <w:qFormat/>
    <w:rsid w:val="00560436"/>
    <w:pPr>
      <w:keepNext/>
      <w:ind w:left="360"/>
      <w:outlineLvl w:val="0"/>
    </w:pPr>
    <w:rPr>
      <w:b/>
      <w:bCs/>
      <w:u w:val="single"/>
    </w:rPr>
  </w:style>
  <w:style w:type="paragraph" w:styleId="Nadpis2">
    <w:name w:val="heading 2"/>
    <w:basedOn w:val="Normln"/>
    <w:next w:val="Normln"/>
    <w:link w:val="Nadpis2Char"/>
    <w:uiPriority w:val="99"/>
    <w:qFormat/>
    <w:rsid w:val="00560436"/>
    <w:pPr>
      <w:keepNext/>
      <w:outlineLvl w:val="1"/>
    </w:pPr>
    <w:rPr>
      <w:b/>
      <w:bCs/>
      <w:sz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9"/>
    <w:rsid w:val="00560436"/>
    <w:rPr>
      <w:rFonts w:ascii="Times New Roman" w:eastAsia="Times New Roman" w:hAnsi="Times New Roman" w:cs="Times New Roman"/>
      <w:b/>
      <w:bCs/>
      <w:sz w:val="24"/>
      <w:szCs w:val="24"/>
      <w:u w:val="single"/>
      <w:lang w:eastAsia="cs-CZ"/>
    </w:rPr>
  </w:style>
  <w:style w:type="character" w:customStyle="1" w:styleId="Nadpis2Char">
    <w:name w:val="Nadpis 2 Char"/>
    <w:basedOn w:val="Standardnpsmoodstavce"/>
    <w:link w:val="Nadpis2"/>
    <w:uiPriority w:val="99"/>
    <w:rsid w:val="00560436"/>
    <w:rPr>
      <w:rFonts w:ascii="Times New Roman" w:eastAsia="Times New Roman" w:hAnsi="Times New Roman" w:cs="Times New Roman"/>
      <w:b/>
      <w:bCs/>
      <w:sz w:val="28"/>
      <w:szCs w:val="24"/>
      <w:lang w:eastAsia="cs-CZ"/>
    </w:rPr>
  </w:style>
  <w:style w:type="paragraph" w:styleId="Zkladntextodsazen">
    <w:name w:val="Body Text Indent"/>
    <w:basedOn w:val="Normln"/>
    <w:link w:val="ZkladntextodsazenChar"/>
    <w:uiPriority w:val="99"/>
    <w:rsid w:val="00560436"/>
    <w:pPr>
      <w:ind w:left="360"/>
    </w:pPr>
  </w:style>
  <w:style w:type="character" w:customStyle="1" w:styleId="ZkladntextodsazenChar">
    <w:name w:val="Základní text odsazený Char"/>
    <w:basedOn w:val="Standardnpsmoodstavce"/>
    <w:link w:val="Zkladntextodsazen"/>
    <w:uiPriority w:val="99"/>
    <w:rsid w:val="00560436"/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Zkladntextodsazen3">
    <w:name w:val="Body Text Indent 3"/>
    <w:basedOn w:val="Normln"/>
    <w:link w:val="Zkladntextodsazen3Char"/>
    <w:uiPriority w:val="99"/>
    <w:rsid w:val="00560436"/>
    <w:pPr>
      <w:ind w:left="708"/>
    </w:pPr>
    <w:rPr>
      <w:bCs/>
    </w:rPr>
  </w:style>
  <w:style w:type="character" w:customStyle="1" w:styleId="Zkladntextodsazen3Char">
    <w:name w:val="Základní text odsazený 3 Char"/>
    <w:basedOn w:val="Standardnpsmoodstavce"/>
    <w:link w:val="Zkladntextodsazen3"/>
    <w:uiPriority w:val="99"/>
    <w:rsid w:val="00560436"/>
    <w:rPr>
      <w:rFonts w:ascii="Times New Roman" w:eastAsia="Times New Roman" w:hAnsi="Times New Roman" w:cs="Times New Roman"/>
      <w:bCs/>
      <w:sz w:val="24"/>
      <w:szCs w:val="24"/>
      <w:lang w:eastAsia="cs-CZ"/>
    </w:rPr>
  </w:style>
  <w:style w:type="paragraph" w:styleId="Zkladntext">
    <w:name w:val="Body Text"/>
    <w:basedOn w:val="Normln"/>
    <w:link w:val="ZkladntextChar"/>
    <w:uiPriority w:val="99"/>
    <w:rsid w:val="00560436"/>
    <w:rPr>
      <w:b/>
      <w:bCs/>
      <w:sz w:val="28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560436"/>
    <w:rPr>
      <w:rFonts w:ascii="Times New Roman" w:eastAsia="Times New Roman" w:hAnsi="Times New Roman" w:cs="Times New Roman"/>
      <w:b/>
      <w:bCs/>
      <w:sz w:val="28"/>
      <w:szCs w:val="24"/>
      <w:lang w:eastAsia="cs-CZ"/>
    </w:rPr>
  </w:style>
  <w:style w:type="paragraph" w:styleId="Odstavecseseznamem">
    <w:name w:val="List Paragraph"/>
    <w:basedOn w:val="Normln"/>
    <w:uiPriority w:val="34"/>
    <w:qFormat/>
    <w:rsid w:val="0056043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7</Pages>
  <Words>1151</Words>
  <Characters>6791</Characters>
  <Application>Microsoft Office Word</Application>
  <DocSecurity>0</DocSecurity>
  <Lines>56</Lines>
  <Paragraphs>15</Paragraphs>
  <ScaleCrop>false</ScaleCrop>
  <Company/>
  <LinksUpToDate>false</LinksUpToDate>
  <CharactersWithSpaces>7927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Maštalíř Milan</dc:creator>
  <cp:keywords/>
  <dc:description/>
  <cp:lastModifiedBy>Bartoňová Renáta</cp:lastModifiedBy>
  <cp:revision>6</cp:revision>
  <dcterms:created xsi:type="dcterms:W3CDTF">2025-06-27T08:59:00Z</dcterms:created>
  <dcterms:modified xsi:type="dcterms:W3CDTF">2026-03-26T11:43:00Z</dcterms:modified>
</cp:coreProperties>
</file>